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42BF759F" w:rsidR="00DF54F8" w:rsidRPr="006010F0" w:rsidRDefault="00DF54F8" w:rsidP="00017C8E">
      <w:pPr>
        <w:jc w:val="right"/>
        <w:rPr>
          <w:szCs w:val="24"/>
          <w:rtl/>
        </w:rPr>
      </w:pPr>
      <w:r w:rsidRPr="00DF54F8">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 \h</w:instrText>
      </w:r>
      <w:r w:rsidR="008824C8" w:rsidRPr="006010F0">
        <w:rPr>
          <w:szCs w:val="24"/>
          <w:rtl/>
        </w:rPr>
        <w:instrText xml:space="preserve"> </w:instrText>
      </w:r>
      <w:r w:rsidR="008824C8" w:rsidRPr="006010F0">
        <w:rPr>
          <w:szCs w:val="24"/>
          <w:rtl/>
        </w:rPr>
        <w:fldChar w:fldCharType="separate"/>
      </w:r>
      <w:r w:rsidR="00FC5DC6">
        <w:rPr>
          <w:noProof/>
          <w:szCs w:val="24"/>
          <w:rtl/>
        </w:rPr>
        <w:t>‏ד' אלול, תשפ"ו</w:t>
      </w:r>
      <w:r w:rsidR="008824C8" w:rsidRPr="006010F0">
        <w:rPr>
          <w:szCs w:val="24"/>
          <w:rtl/>
        </w:rPr>
        <w:fldChar w:fldCharType="end"/>
      </w:r>
    </w:p>
    <w:p w14:paraId="6719B8EC" w14:textId="217D0FBA" w:rsidR="00114965" w:rsidRDefault="00DF54F8" w:rsidP="00017C8E">
      <w:pPr>
        <w:jc w:val="right"/>
        <w:rPr>
          <w:szCs w:val="24"/>
          <w:rtl/>
        </w:rPr>
      </w:pPr>
      <w:r w:rsidRPr="006010F0">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w:instrText>
      </w:r>
      <w:r w:rsidR="008824C8" w:rsidRPr="006010F0">
        <w:rPr>
          <w:rFonts w:hint="cs"/>
          <w:szCs w:val="24"/>
          <w:rtl/>
        </w:rPr>
        <w:instrText>"</w:instrText>
      </w:r>
      <w:r w:rsidR="008824C8" w:rsidRPr="006010F0">
        <w:rPr>
          <w:szCs w:val="24"/>
          <w:rtl/>
        </w:rPr>
        <w:instrText xml:space="preserve"> </w:instrText>
      </w:r>
      <w:r w:rsidR="008824C8" w:rsidRPr="006010F0">
        <w:rPr>
          <w:szCs w:val="24"/>
          <w:rtl/>
        </w:rPr>
        <w:fldChar w:fldCharType="separate"/>
      </w:r>
      <w:r w:rsidR="00FC5DC6">
        <w:rPr>
          <w:noProof/>
          <w:szCs w:val="24"/>
          <w:rtl/>
        </w:rPr>
        <w:t>‏17 אוגוסט, 2026</w:t>
      </w:r>
      <w:r w:rsidR="008824C8" w:rsidRPr="006010F0">
        <w:rPr>
          <w:szCs w:val="24"/>
          <w:rtl/>
        </w:rPr>
        <w:fldChar w:fldCharType="end"/>
      </w:r>
      <w:r w:rsidRPr="006010F0">
        <w:rPr>
          <w:rFonts w:hint="eastAsia"/>
          <w:szCs w:val="24"/>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31C41524" w14:textId="07305D03" w:rsidR="00017C8E" w:rsidRPr="00B47AE7" w:rsidRDefault="00017C8E" w:rsidP="005148B0">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sidR="007D6622" w:rsidRPr="007D6622">
        <w:rPr>
          <w:rFonts w:ascii="David" w:eastAsia="David" w:hAnsi="David"/>
          <w:b/>
          <w:sz w:val="28"/>
          <w:u w:val="single"/>
          <w:rtl/>
        </w:rPr>
        <w:t>29/8.2026</w:t>
      </w:r>
      <w:r w:rsidR="007D662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00546F8D" w:rsidRPr="00B47AE7">
        <w:rPr>
          <w:rFonts w:ascii="David" w:eastAsia="David" w:hAnsi="David" w:hint="cs"/>
          <w:b/>
          <w:sz w:val="28"/>
          <w:u w:val="single"/>
          <w:rtl/>
        </w:rPr>
        <w:t>"</w:t>
      </w:r>
      <w:r w:rsidR="00CA13A7">
        <w:rPr>
          <w:rFonts w:ascii="David" w:eastAsia="David" w:hAnsi="David" w:hint="cs"/>
          <w:b/>
          <w:sz w:val="28"/>
          <w:u w:val="single"/>
          <w:rtl/>
        </w:rPr>
        <w:t>השפעות מלחמת חרבות ברזל על מערכת החינוך</w:t>
      </w:r>
      <w:r w:rsidR="00546F8D" w:rsidRPr="00B47AE7">
        <w:rPr>
          <w:rFonts w:ascii="David" w:eastAsia="David" w:hAnsi="David" w:hint="cs"/>
          <w:b/>
          <w:sz w:val="28"/>
          <w:u w:val="single"/>
          <w:rtl/>
        </w:rPr>
        <w:t>"</w:t>
      </w:r>
    </w:p>
    <w:p w14:paraId="4A6BCE89" w14:textId="77777777" w:rsidR="00017C8E" w:rsidRPr="00B47AE7" w:rsidRDefault="00017C8E" w:rsidP="00017C8E">
      <w:pPr>
        <w:jc w:val="center"/>
        <w:rPr>
          <w:b/>
          <w:bCs/>
          <w:szCs w:val="24"/>
          <w:u w:val="single"/>
          <w:rtl/>
        </w:rPr>
      </w:pPr>
    </w:p>
    <w:p w14:paraId="24DF2A0C" w14:textId="77777777" w:rsidR="00017C8E" w:rsidRPr="00B47AE7" w:rsidRDefault="00017C8E" w:rsidP="001D5A78">
      <w:pPr>
        <w:pStyle w:val="1"/>
      </w:pPr>
      <w:r w:rsidRPr="00B47AE7">
        <w:rPr>
          <w:rtl/>
        </w:rPr>
        <w:t>מבוא</w:t>
      </w:r>
    </w:p>
    <w:p w14:paraId="2339D3CE" w14:textId="77777777" w:rsidR="0016378A" w:rsidRDefault="00017C8E" w:rsidP="005148B0">
      <w:pPr>
        <w:spacing w:line="276" w:lineRule="auto"/>
        <w:ind w:left="369"/>
        <w:jc w:val="both"/>
        <w:rPr>
          <w:szCs w:val="24"/>
          <w:rtl/>
        </w:rPr>
      </w:pPr>
      <w:bookmarkStart w:id="0" w:name="_Hlk203480118"/>
      <w:bookmarkStart w:id="1" w:name="_Hlk203484469"/>
      <w:r w:rsidRPr="00B47AE7">
        <w:rPr>
          <w:szCs w:val="24"/>
          <w:rtl/>
        </w:rPr>
        <w:t xml:space="preserve">משרד החינוך באמצעות לשכת </w:t>
      </w:r>
      <w:r w:rsidR="00586316">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sidR="00CF0CD6">
        <w:rPr>
          <w:rFonts w:hint="cs"/>
          <w:szCs w:val="24"/>
          <w:rtl/>
        </w:rPr>
        <w:t>בנושא</w:t>
      </w:r>
      <w:r w:rsidRPr="00B47AE7">
        <w:rPr>
          <w:rFonts w:hint="cs"/>
          <w:szCs w:val="24"/>
          <w:rtl/>
        </w:rPr>
        <w:t xml:space="preserve"> </w:t>
      </w:r>
      <w:r w:rsidR="00277645">
        <w:rPr>
          <w:rFonts w:hint="cs"/>
          <w:szCs w:val="24"/>
          <w:rtl/>
        </w:rPr>
        <w:t>"</w:t>
      </w:r>
      <w:r w:rsidR="00CA13A7" w:rsidRPr="00EA35A9">
        <w:rPr>
          <w:rFonts w:hint="cs"/>
          <w:szCs w:val="24"/>
          <w:rtl/>
        </w:rPr>
        <w:t>השפעות מלחמת חרבות ברזל על מערכת החינוך</w:t>
      </w:r>
      <w:r w:rsidR="00277645">
        <w:rPr>
          <w:rFonts w:hint="cs"/>
          <w:szCs w:val="24"/>
          <w:rtl/>
        </w:rPr>
        <w:t>"</w:t>
      </w:r>
      <w:r w:rsidR="00546F8D" w:rsidRPr="00B47AE7">
        <w:rPr>
          <w:rFonts w:hint="cs"/>
          <w:szCs w:val="24"/>
          <w:rtl/>
        </w:rPr>
        <w:t>.</w:t>
      </w:r>
      <w:r w:rsidR="0016378A">
        <w:rPr>
          <w:rFonts w:hint="cs"/>
          <w:szCs w:val="24"/>
          <w:rtl/>
        </w:rPr>
        <w:t xml:space="preserve"> </w:t>
      </w:r>
    </w:p>
    <w:p w14:paraId="205CE4C1" w14:textId="563DFDAE" w:rsidR="00017C8E" w:rsidRPr="00B47AE7" w:rsidRDefault="0016378A" w:rsidP="005148B0">
      <w:pPr>
        <w:spacing w:line="276" w:lineRule="auto"/>
        <w:ind w:left="369"/>
        <w:jc w:val="both"/>
        <w:rPr>
          <w:szCs w:val="24"/>
          <w:rtl/>
        </w:rPr>
      </w:pPr>
      <w:r w:rsidRPr="0016378A">
        <w:rPr>
          <w:szCs w:val="24"/>
          <w:rtl/>
        </w:rPr>
        <w:t>קול קורא זה מיועד לחוקרים שבידיהם נתונים שנאספו לפני פרוץ מלחמת חרבות ברזל או בראשיתה, ומזמין הצעות למחקרי המשך שיאספו נתוני מעקב נוספים לצורך בחינת ההשפעות ארוכות הטווח של המלחמה באמצעות השוואה לנתונים הקיימים.</w:t>
      </w:r>
    </w:p>
    <w:p w14:paraId="39B7CD5D" w14:textId="77777777" w:rsidR="0016378A" w:rsidRDefault="0016378A" w:rsidP="00CF0CD6">
      <w:pPr>
        <w:overflowPunct w:val="0"/>
        <w:autoSpaceDE w:val="0"/>
        <w:autoSpaceDN w:val="0"/>
        <w:adjustRightInd w:val="0"/>
        <w:spacing w:line="276" w:lineRule="auto"/>
        <w:ind w:left="369"/>
        <w:textAlignment w:val="baseline"/>
        <w:rPr>
          <w:szCs w:val="24"/>
          <w:rtl/>
        </w:rPr>
      </w:pPr>
    </w:p>
    <w:p w14:paraId="429A7CF2" w14:textId="081C98F7" w:rsidR="00017C8E" w:rsidRPr="00CF0CD6" w:rsidRDefault="00017C8E" w:rsidP="00CF0CD6">
      <w:pPr>
        <w:overflowPunct w:val="0"/>
        <w:autoSpaceDE w:val="0"/>
        <w:autoSpaceDN w:val="0"/>
        <w:adjustRightInd w:val="0"/>
        <w:spacing w:line="276" w:lineRule="auto"/>
        <w:ind w:left="369"/>
        <w:textAlignment w:val="baseline"/>
        <w:rPr>
          <w:color w:val="002B82"/>
          <w:position w:val="2"/>
          <w:szCs w:val="24"/>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sidR="00CF0CD6">
        <w:rPr>
          <w:rFonts w:hint="cs"/>
          <w:szCs w:val="24"/>
          <w:rtl/>
        </w:rPr>
        <w:t xml:space="preserve"> </w:t>
      </w:r>
      <w:hyperlink r:id="rId8" w:history="1">
        <w:r w:rsidR="00CF0CD6" w:rsidRPr="00CF0CD6">
          <w:rPr>
            <w:rStyle w:val="Hyperlink"/>
            <w:rFonts w:hint="cs"/>
            <w:szCs w:val="24"/>
            <w:rtl/>
          </w:rPr>
          <w:t>בקישור כאן</w:t>
        </w:r>
      </w:hyperlink>
      <w:r w:rsidRPr="00CF0CD6">
        <w:rPr>
          <w:rFonts w:hint="cs"/>
          <w:szCs w:val="24"/>
          <w:rtl/>
        </w:rPr>
        <w:t xml:space="preserve"> ובאתר האינטרנט של לשכת </w:t>
      </w:r>
      <w:r w:rsidR="00586316">
        <w:rPr>
          <w:rFonts w:hint="cs"/>
          <w:szCs w:val="24"/>
          <w:rtl/>
        </w:rPr>
        <w:t>המדענית הראשית</w:t>
      </w:r>
      <w:r w:rsidRPr="00CF0CD6">
        <w:rPr>
          <w:rFonts w:hint="cs"/>
          <w:szCs w:val="24"/>
          <w:rtl/>
        </w:rPr>
        <w:t xml:space="preserve"> </w:t>
      </w:r>
      <w:hyperlink r:id="rId9" w:history="1">
        <w:r w:rsidRPr="00CC6835">
          <w:rPr>
            <w:rStyle w:val="Hyperlink"/>
            <w:rFonts w:hint="cs"/>
            <w:szCs w:val="24"/>
            <w:rtl/>
          </w:rPr>
          <w:t>ב</w:t>
        </w:r>
        <w:r w:rsidR="00CF0CD6" w:rsidRPr="00CC6835">
          <w:rPr>
            <w:rStyle w:val="Hyperlink"/>
            <w:rFonts w:hint="cs"/>
            <w:szCs w:val="24"/>
            <w:rtl/>
          </w:rPr>
          <w:t>קישור כאן</w:t>
        </w:r>
      </w:hyperlink>
      <w:r w:rsidR="00CF0CD6">
        <w:rPr>
          <w:rFonts w:hint="cs"/>
          <w:szCs w:val="24"/>
          <w:rtl/>
        </w:rPr>
        <w:t xml:space="preserve">. </w:t>
      </w:r>
      <w:r w:rsidRPr="00CF0CD6">
        <w:rPr>
          <w:szCs w:val="24"/>
          <w:rtl/>
        </w:rPr>
        <w:br/>
      </w:r>
    </w:p>
    <w:bookmarkEnd w:id="0"/>
    <w:p w14:paraId="16D5889D" w14:textId="77777777" w:rsidR="00277645" w:rsidRPr="00277645" w:rsidRDefault="00017C8E" w:rsidP="004F631B">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7A539E1E" w14:textId="5E44DF8C" w:rsidR="00017C8E" w:rsidRDefault="00017C8E" w:rsidP="004F631B">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w:t>
      </w:r>
      <w:r w:rsidR="00CC6835">
        <w:rPr>
          <w:rFonts w:hint="cs"/>
          <w:rtl/>
        </w:rPr>
        <w:t>ייבחרו עד 4 הצעות</w:t>
      </w:r>
      <w:r>
        <w:rPr>
          <w:rFonts w:hint="cs"/>
          <w:rtl/>
        </w:rPr>
        <w:t xml:space="preserve"> אשר </w:t>
      </w:r>
      <w:r w:rsidR="00CF0CD6">
        <w:rPr>
          <w:rFonts w:hint="cs"/>
          <w:rtl/>
        </w:rPr>
        <w:t>מותאמת בצורה מיטבית למטרות קול קורא זה</w:t>
      </w:r>
      <w:r>
        <w:rPr>
          <w:rFonts w:hint="cs"/>
          <w:rtl/>
        </w:rPr>
        <w:t xml:space="preserve">. </w:t>
      </w:r>
    </w:p>
    <w:p w14:paraId="62B28AD8" w14:textId="77777777" w:rsidR="00277645" w:rsidRPr="00277645" w:rsidRDefault="00277645" w:rsidP="00277645">
      <w:pPr>
        <w:overflowPunct w:val="0"/>
        <w:autoSpaceDE w:val="0"/>
        <w:autoSpaceDN w:val="0"/>
        <w:adjustRightInd w:val="0"/>
        <w:spacing w:line="276" w:lineRule="auto"/>
        <w:jc w:val="both"/>
        <w:textAlignment w:val="baseline"/>
      </w:pPr>
    </w:p>
    <w:bookmarkEnd w:id="1"/>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52596892" w:rsidR="00017C8E" w:rsidRPr="00B47AE7" w:rsidRDefault="00017C8E" w:rsidP="005148B0">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קורא </w:t>
      </w:r>
      <w:r w:rsidR="00EF39C9" w:rsidRPr="005148B0">
        <w:rPr>
          <w:rFonts w:ascii="David" w:eastAsia="David" w:hAnsi="David"/>
          <w:bCs/>
          <w:sz w:val="28"/>
          <w:u w:val="single"/>
          <w:rtl/>
        </w:rPr>
        <w:t xml:space="preserve">מס' </w:t>
      </w:r>
      <w:r w:rsidR="007D6622" w:rsidRPr="007D6622">
        <w:rPr>
          <w:rFonts w:ascii="David" w:eastAsia="David" w:hAnsi="David"/>
          <w:bCs/>
          <w:sz w:val="28"/>
          <w:u w:val="single"/>
          <w:rtl/>
        </w:rPr>
        <w:t>29/8.2026</w:t>
      </w:r>
      <w:r w:rsidR="00EF39C9" w:rsidRPr="006010F0">
        <w:rPr>
          <w:rFonts w:ascii="David" w:eastAsia="David" w:hAnsi="David" w:hint="cs"/>
          <w:bCs/>
          <w:sz w:val="28"/>
          <w:u w:val="single"/>
          <w:rtl/>
        </w:rPr>
        <w:t xml:space="preserve"> </w:t>
      </w:r>
      <w:r w:rsidR="00EF39C9" w:rsidRPr="006010F0">
        <w:rPr>
          <w:rFonts w:ascii="David" w:eastAsia="David" w:hAnsi="David"/>
          <w:bCs/>
          <w:sz w:val="28"/>
          <w:u w:val="single"/>
          <w:rtl/>
        </w:rPr>
        <w:t>למחקר</w:t>
      </w:r>
      <w:r w:rsidR="00277645">
        <w:rPr>
          <w:rFonts w:ascii="David" w:eastAsia="David" w:hAnsi="David" w:hint="cs"/>
          <w:bCs/>
          <w:sz w:val="28"/>
          <w:u w:val="single"/>
          <w:rtl/>
        </w:rPr>
        <w:t xml:space="preserve"> </w:t>
      </w:r>
      <w:r w:rsidR="00EF39C9" w:rsidRPr="00B47AE7">
        <w:rPr>
          <w:rFonts w:ascii="David" w:eastAsia="David" w:hAnsi="David"/>
          <w:bCs/>
          <w:sz w:val="28"/>
          <w:u w:val="single"/>
          <w:rtl/>
        </w:rPr>
        <w:t xml:space="preserve">בנושא </w:t>
      </w:r>
      <w:r w:rsidR="001D6F8D" w:rsidRPr="00B47AE7">
        <w:rPr>
          <w:rFonts w:ascii="David" w:eastAsia="David" w:hAnsi="David" w:hint="cs"/>
          <w:bCs/>
          <w:sz w:val="28"/>
          <w:u w:val="single"/>
          <w:rtl/>
        </w:rPr>
        <w:t>"</w:t>
      </w:r>
      <w:r w:rsidR="00CA13A7" w:rsidRPr="00EA35A9">
        <w:rPr>
          <w:rFonts w:ascii="David" w:eastAsia="David" w:hAnsi="David" w:hint="cs"/>
          <w:bCs/>
          <w:sz w:val="28"/>
          <w:u w:val="single"/>
          <w:rtl/>
        </w:rPr>
        <w:t>השפעות מלחמת חרבות ברזל על מערכת החינוך</w:t>
      </w:r>
      <w:r w:rsidR="001D6F8D" w:rsidRPr="00B47AE7">
        <w:rPr>
          <w:rFonts w:ascii="David" w:eastAsia="David" w:hAnsi="David" w:hint="cs"/>
          <w:bCs/>
          <w:sz w:val="28"/>
          <w:u w:val="single"/>
          <w:rtl/>
        </w:rPr>
        <w:t>"</w:t>
      </w:r>
      <w:r w:rsidRPr="00B47AE7">
        <w:rPr>
          <w:rFonts w:hint="cs"/>
          <w:bCs/>
          <w:u w:val="single"/>
          <w:rtl/>
        </w:rPr>
        <w:t>.</w:t>
      </w:r>
      <w:r w:rsidRPr="00B47AE7">
        <w:rPr>
          <w:rFonts w:hint="cs"/>
          <w:b/>
          <w:bCs/>
          <w:u w:val="single"/>
          <w:rtl/>
        </w:rPr>
        <w:t xml:space="preserve"> </w:t>
      </w:r>
    </w:p>
    <w:p w14:paraId="1F78BF4F" w14:textId="3B70B74D" w:rsidR="00017C8E" w:rsidRPr="00EF39C9" w:rsidRDefault="00017C8E" w:rsidP="00EF39C9">
      <w:pPr>
        <w:pStyle w:val="af0"/>
        <w:spacing w:after="0" w:line="276" w:lineRule="auto"/>
        <w:ind w:left="1219"/>
        <w:jc w:val="both"/>
        <w:rPr>
          <w:rtl/>
        </w:rPr>
      </w:pPr>
      <w:r w:rsidRPr="00B47AE7">
        <w:rPr>
          <w:rtl/>
        </w:rPr>
        <w:t>ע</w:t>
      </w:r>
      <w:r w:rsidRPr="00B47AE7">
        <w:rPr>
          <w:rFonts w:hint="cs"/>
          <w:rtl/>
        </w:rPr>
        <w:t xml:space="preserve">ל ההצעה להתקבל </w:t>
      </w:r>
      <w:r w:rsidRPr="00B47AE7">
        <w:rPr>
          <w:rFonts w:hint="cs"/>
          <w:b/>
          <w:bCs/>
          <w:rtl/>
        </w:rPr>
        <w:t>ל- "תיבת המכרזים"</w:t>
      </w:r>
      <w:r w:rsidRPr="00B47AE7">
        <w:rPr>
          <w:rFonts w:hint="cs"/>
          <w:rtl/>
        </w:rPr>
        <w:t xml:space="preserve"> </w:t>
      </w:r>
      <w:r w:rsidRPr="00B47AE7">
        <w:rPr>
          <w:rFonts w:hint="cs"/>
          <w:u w:val="single"/>
          <w:rtl/>
        </w:rPr>
        <w:t>בלבד</w:t>
      </w:r>
      <w:r w:rsidRPr="00B47AE7">
        <w:rPr>
          <w:rFonts w:hint="cs"/>
          <w:rtl/>
        </w:rPr>
        <w:t xml:space="preserve"> לא</w:t>
      </w:r>
      <w:r w:rsidRPr="00EF39C9">
        <w:rPr>
          <w:rFonts w:hint="cs"/>
          <w:rtl/>
        </w:rPr>
        <w:t xml:space="preserve"> </w:t>
      </w:r>
      <w:r w:rsidRPr="006010F0">
        <w:rPr>
          <w:rFonts w:hint="cs"/>
          <w:rtl/>
        </w:rPr>
        <w:t xml:space="preserve">יאוחר </w:t>
      </w:r>
      <w:r w:rsidR="00B47AE7" w:rsidRPr="00A15DF6">
        <w:rPr>
          <w:rFonts w:hint="cs"/>
          <w:b/>
          <w:bCs/>
          <w:rtl/>
        </w:rPr>
        <w:t xml:space="preserve">מיום </w:t>
      </w:r>
      <w:r w:rsidR="00E30726" w:rsidRPr="00A15DF6">
        <w:rPr>
          <w:rFonts w:hint="cs"/>
          <w:b/>
          <w:bCs/>
          <w:rtl/>
        </w:rPr>
        <w:t>שנ</w:t>
      </w:r>
      <w:r w:rsidR="006010F0" w:rsidRPr="00A15DF6">
        <w:rPr>
          <w:rFonts w:hint="cs"/>
          <w:b/>
          <w:bCs/>
          <w:rtl/>
        </w:rPr>
        <w:t>י</w:t>
      </w:r>
      <w:r w:rsidR="00B47AE7" w:rsidRPr="00A15DF6">
        <w:rPr>
          <w:rFonts w:hint="cs"/>
          <w:b/>
          <w:bCs/>
          <w:rtl/>
        </w:rPr>
        <w:t xml:space="preserve">, </w:t>
      </w:r>
      <w:r w:rsidR="00E30726" w:rsidRPr="00A15DF6">
        <w:rPr>
          <w:rFonts w:hint="cs"/>
          <w:b/>
          <w:bCs/>
          <w:rtl/>
        </w:rPr>
        <w:t>א</w:t>
      </w:r>
      <w:r w:rsidR="006010F0" w:rsidRPr="00A15DF6">
        <w:rPr>
          <w:rFonts w:hint="cs"/>
          <w:b/>
          <w:bCs/>
          <w:rtl/>
        </w:rPr>
        <w:t xml:space="preserve">' </w:t>
      </w:r>
      <w:r w:rsidR="00E30726" w:rsidRPr="00A15DF6">
        <w:rPr>
          <w:rFonts w:hint="cs"/>
          <w:b/>
          <w:bCs/>
          <w:rtl/>
        </w:rPr>
        <w:t>חשון</w:t>
      </w:r>
      <w:r w:rsidR="00B47AE7" w:rsidRPr="00A15DF6">
        <w:rPr>
          <w:b/>
          <w:bCs/>
          <w:rtl/>
        </w:rPr>
        <w:t xml:space="preserve"> </w:t>
      </w:r>
      <w:r w:rsidR="00B47AE7" w:rsidRPr="00A15DF6">
        <w:rPr>
          <w:rFonts w:hint="cs"/>
          <w:b/>
          <w:bCs/>
          <w:rtl/>
        </w:rPr>
        <w:t>תשפ"</w:t>
      </w:r>
      <w:r w:rsidR="00E30726" w:rsidRPr="00A15DF6">
        <w:rPr>
          <w:rFonts w:hint="cs"/>
          <w:b/>
          <w:bCs/>
          <w:rtl/>
        </w:rPr>
        <w:t>ז</w:t>
      </w:r>
      <w:r w:rsidR="00B47AE7" w:rsidRPr="00A15DF6">
        <w:rPr>
          <w:rFonts w:hint="cs"/>
          <w:b/>
          <w:bCs/>
          <w:rtl/>
        </w:rPr>
        <w:t xml:space="preserve">, ה- </w:t>
      </w:r>
      <w:r w:rsidR="00E30726" w:rsidRPr="00A15DF6">
        <w:rPr>
          <w:rFonts w:hint="cs"/>
          <w:b/>
          <w:bCs/>
          <w:rtl/>
        </w:rPr>
        <w:t>12</w:t>
      </w:r>
      <w:r w:rsidR="00B47AE7" w:rsidRPr="00A15DF6">
        <w:rPr>
          <w:rFonts w:hint="cs"/>
          <w:b/>
          <w:bCs/>
          <w:rtl/>
        </w:rPr>
        <w:t>.</w:t>
      </w:r>
      <w:r w:rsidR="00E30726" w:rsidRPr="00A15DF6">
        <w:rPr>
          <w:rFonts w:hint="cs"/>
          <w:b/>
          <w:bCs/>
          <w:rtl/>
        </w:rPr>
        <w:t>10</w:t>
      </w:r>
      <w:r w:rsidR="00B47AE7" w:rsidRPr="00A15DF6">
        <w:rPr>
          <w:rFonts w:hint="cs"/>
          <w:b/>
          <w:bCs/>
          <w:rtl/>
        </w:rPr>
        <w:t>.202</w:t>
      </w:r>
      <w:r w:rsidR="00E30726" w:rsidRPr="00A15DF6">
        <w:rPr>
          <w:rFonts w:hint="cs"/>
          <w:b/>
          <w:bCs/>
          <w:rtl/>
        </w:rPr>
        <w:t>6</w:t>
      </w:r>
      <w:r w:rsidR="008D145B" w:rsidRPr="00A15DF6">
        <w:rPr>
          <w:rFonts w:hint="cs"/>
          <w:rtl/>
        </w:rPr>
        <w:t xml:space="preserve"> </w:t>
      </w:r>
      <w:r w:rsidR="008D145B" w:rsidRPr="00A15DF6">
        <w:rPr>
          <w:rFonts w:hint="cs"/>
          <w:b/>
          <w:bCs/>
          <w:rtl/>
        </w:rPr>
        <w:t>עד השעה 11:00</w:t>
      </w:r>
      <w:r w:rsidR="00B47AE7" w:rsidRPr="00A15DF6">
        <w:rPr>
          <w:rFonts w:hint="cs"/>
          <w:rtl/>
        </w:rPr>
        <w:t xml:space="preserve">. </w:t>
      </w:r>
      <w:r w:rsidRPr="00A15DF6">
        <w:rPr>
          <w:rFonts w:hint="cs"/>
          <w:rtl/>
        </w:rPr>
        <w:t>באחריות המציע לדאוג כי ההצעה תגיע במועד, תירשם ותוכנס לתיבת המכרזים.</w:t>
      </w:r>
      <w:r w:rsidRPr="00EF39C9">
        <w:rPr>
          <w:rFonts w:hint="cs"/>
          <w:rtl/>
        </w:rPr>
        <w:t xml:space="preserve">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47021E7A" w14:textId="2291997E" w:rsidR="000B43E1"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14:paraId="46BA41A0" w14:textId="77777777" w:rsidR="00277645" w:rsidRDefault="00277645" w:rsidP="00277645">
      <w:pPr>
        <w:overflowPunct w:val="0"/>
        <w:autoSpaceDE w:val="0"/>
        <w:autoSpaceDN w:val="0"/>
        <w:adjustRightInd w:val="0"/>
        <w:spacing w:line="276" w:lineRule="auto"/>
        <w:jc w:val="both"/>
        <w:textAlignment w:val="baseline"/>
        <w:rPr>
          <w:rtl/>
        </w:rPr>
      </w:pPr>
    </w:p>
    <w:p w14:paraId="6621D5B8" w14:textId="77777777" w:rsidR="00017C8E" w:rsidRPr="0020233A" w:rsidRDefault="00017C8E" w:rsidP="001D5A78">
      <w:pPr>
        <w:pStyle w:val="1"/>
      </w:pPr>
      <w:r w:rsidRPr="0020233A">
        <w:rPr>
          <w:rtl/>
        </w:rPr>
        <w:lastRenderedPageBreak/>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1C5462">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1C5462">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605EC5"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65FBA689" w:rsidR="00017C8E" w:rsidRPr="000D3EEE" w:rsidRDefault="00017C8E" w:rsidP="00E30726">
      <w:pPr>
        <w:pStyle w:val="a8"/>
        <w:numPr>
          <w:ilvl w:val="1"/>
          <w:numId w:val="31"/>
        </w:numPr>
        <w:spacing w:line="276" w:lineRule="auto"/>
        <w:ind w:left="1220" w:hanging="851"/>
        <w:jc w:val="both"/>
        <w:rPr>
          <w:rFonts w:ascii="David" w:hAnsi="David"/>
          <w:szCs w:val="24"/>
        </w:rPr>
      </w:pPr>
      <w:bookmarkStart w:id="2" w:name="_Hlk203469412"/>
      <w:r>
        <w:rPr>
          <w:rFonts w:ascii="David" w:hAnsi="David" w:hint="cs"/>
          <w:szCs w:val="24"/>
          <w:rtl/>
        </w:rPr>
        <w:t xml:space="preserve">הצעות מחקר יוגשו כך </w:t>
      </w:r>
      <w:r w:rsidRPr="009C635B">
        <w:rPr>
          <w:rFonts w:ascii="David" w:hAnsi="David" w:hint="cs"/>
          <w:szCs w:val="24"/>
          <w:rtl/>
        </w:rPr>
        <w:t xml:space="preserve">שיתאימו למחקר </w:t>
      </w:r>
      <w:r w:rsidRPr="000D3EEE">
        <w:rPr>
          <w:rFonts w:ascii="David" w:hAnsi="David" w:hint="cs"/>
          <w:szCs w:val="24"/>
          <w:rtl/>
        </w:rPr>
        <w:t xml:space="preserve">שאורכו </w:t>
      </w:r>
      <w:r w:rsidRPr="001B763A">
        <w:rPr>
          <w:rFonts w:ascii="David" w:hAnsi="David" w:hint="cs"/>
          <w:szCs w:val="24"/>
          <w:rtl/>
        </w:rPr>
        <w:t xml:space="preserve">עד </w:t>
      </w:r>
      <w:r w:rsidR="00E30726" w:rsidRPr="001B763A">
        <w:rPr>
          <w:rFonts w:ascii="David" w:hAnsi="David" w:hint="cs"/>
          <w:szCs w:val="24"/>
          <w:rtl/>
        </w:rPr>
        <w:t>שנתיים</w:t>
      </w:r>
      <w:r w:rsidRPr="000D3EEE">
        <w:rPr>
          <w:rFonts w:ascii="David" w:hAnsi="David" w:hint="cs"/>
          <w:szCs w:val="24"/>
          <w:rtl/>
        </w:rPr>
        <w:t xml:space="preserve"> והיקף התקציב שלו עד </w:t>
      </w:r>
      <w:r w:rsidR="00DC29FB">
        <w:rPr>
          <w:rFonts w:ascii="David" w:hAnsi="David" w:hint="cs"/>
          <w:szCs w:val="24"/>
          <w:rtl/>
        </w:rPr>
        <w:t>25</w:t>
      </w:r>
      <w:r w:rsidR="00CA13A7" w:rsidRPr="000D3EEE">
        <w:rPr>
          <w:rFonts w:ascii="David" w:hAnsi="David" w:hint="cs"/>
          <w:szCs w:val="24"/>
          <w:rtl/>
        </w:rPr>
        <w:t>0,000</w:t>
      </w:r>
      <w:r w:rsidR="00DC29FB">
        <w:rPr>
          <w:rFonts w:ascii="David" w:hAnsi="David" w:hint="cs"/>
          <w:szCs w:val="24"/>
          <w:rtl/>
        </w:rPr>
        <w:t xml:space="preserve"> ₪</w:t>
      </w:r>
      <w:r w:rsidR="00E30726">
        <w:rPr>
          <w:rFonts w:ascii="David" w:hAnsi="David" w:hint="cs"/>
          <w:szCs w:val="24"/>
          <w:rtl/>
        </w:rPr>
        <w:t xml:space="preserve"> או פחות</w:t>
      </w:r>
      <w:r w:rsidR="00DC29FB">
        <w:rPr>
          <w:rFonts w:ascii="David" w:hAnsi="David" w:hint="cs"/>
          <w:szCs w:val="24"/>
          <w:rtl/>
        </w:rPr>
        <w:t>.</w:t>
      </w:r>
      <w:r w:rsidRPr="000D3EEE">
        <w:rPr>
          <w:rFonts w:ascii="David" w:hAnsi="David" w:hint="cs"/>
          <w:szCs w:val="24"/>
          <w:rtl/>
        </w:rPr>
        <w:t xml:space="preserve"> </w:t>
      </w:r>
      <w:r w:rsidR="00E30726">
        <w:rPr>
          <w:rFonts w:ascii="David" w:hAnsi="David" w:hint="cs"/>
          <w:szCs w:val="24"/>
          <w:rtl/>
        </w:rPr>
        <w:t xml:space="preserve">סה"כ ימומנו עד 4 מחקרים </w:t>
      </w:r>
      <w:r w:rsidR="00DC29FB" w:rsidRPr="00DC29FB">
        <w:rPr>
          <w:rFonts w:ascii="David" w:hAnsi="David"/>
          <w:szCs w:val="24"/>
          <w:rtl/>
        </w:rPr>
        <w:t xml:space="preserve">בסכום </w:t>
      </w:r>
      <w:r w:rsidR="00DC29FB" w:rsidRPr="00E30726">
        <w:rPr>
          <w:rFonts w:ascii="David" w:hAnsi="David"/>
          <w:szCs w:val="24"/>
          <w:u w:val="single"/>
          <w:rtl/>
        </w:rPr>
        <w:t>כולל</w:t>
      </w:r>
      <w:r w:rsidR="00DC29FB" w:rsidRPr="00DC29FB">
        <w:rPr>
          <w:rFonts w:ascii="David" w:hAnsi="David"/>
          <w:szCs w:val="24"/>
          <w:rtl/>
        </w:rPr>
        <w:t xml:space="preserve"> של עד </w:t>
      </w:r>
      <w:r w:rsidR="00DC29FB">
        <w:rPr>
          <w:rFonts w:ascii="David" w:hAnsi="David" w:hint="cs"/>
          <w:szCs w:val="24"/>
          <w:rtl/>
        </w:rPr>
        <w:t>500,00</w:t>
      </w:r>
      <w:r w:rsidR="00DC29FB" w:rsidRPr="00DC29FB">
        <w:rPr>
          <w:rFonts w:ascii="David" w:hAnsi="David"/>
          <w:szCs w:val="24"/>
          <w:rtl/>
        </w:rPr>
        <w:t xml:space="preserve"> ₪ בכפוף לזמינות משאבים תקציביים. </w:t>
      </w:r>
    </w:p>
    <w:bookmarkEnd w:id="2"/>
    <w:p w14:paraId="46BF7826"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hint="cs"/>
          <w:szCs w:val="24"/>
          <w:rtl/>
        </w:rPr>
        <w:t xml:space="preserve">התקציב המבוקש למחקר ישקף את העלויות הנגזרות מהיקף המחקר. </w:t>
      </w:r>
    </w:p>
    <w:p w14:paraId="3A7119D4" w14:textId="4BE156C3"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 xml:space="preserve">השלמת אבני הדרך ומועדי התשלומים </w:t>
      </w:r>
      <w:r w:rsidRPr="009C635B">
        <w:rPr>
          <w:rFonts w:ascii="David" w:hAnsi="David" w:hint="cs"/>
          <w:szCs w:val="24"/>
          <w:rtl/>
        </w:rPr>
        <w:t>יהיו בהתאם לשלבי המחקר וייקבעו בהתאם להצעות המחקר שייבחרו</w:t>
      </w:r>
      <w:r w:rsidRPr="009C635B">
        <w:rPr>
          <w:rFonts w:ascii="David" w:hAnsi="David"/>
          <w:szCs w:val="24"/>
          <w:rtl/>
        </w:rPr>
        <w:t xml:space="preserve">. </w:t>
      </w:r>
    </w:p>
    <w:p w14:paraId="1FF8B38F"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המשרד רשאי</w:t>
      </w:r>
      <w:r w:rsidRPr="009C635B">
        <w:rPr>
          <w:rFonts w:ascii="David" w:hAnsi="David"/>
          <w:szCs w:val="24"/>
        </w:rPr>
        <w:t xml:space="preserve"> </w:t>
      </w:r>
      <w:r w:rsidRPr="009C635B">
        <w:rPr>
          <w:rFonts w:ascii="David" w:hAnsi="David"/>
          <w:szCs w:val="24"/>
          <w:rtl/>
        </w:rPr>
        <w:t>להאריך</w:t>
      </w:r>
      <w:r w:rsidRPr="009C635B">
        <w:rPr>
          <w:rFonts w:ascii="David" w:hAnsi="David"/>
          <w:szCs w:val="24"/>
        </w:rPr>
        <w:t xml:space="preserve"> </w:t>
      </w:r>
      <w:r w:rsidRPr="009C635B">
        <w:rPr>
          <w:rFonts w:ascii="David" w:hAnsi="David"/>
          <w:szCs w:val="24"/>
          <w:rtl/>
        </w:rPr>
        <w:t>את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 xml:space="preserve"> </w:t>
      </w:r>
      <w:r w:rsidRPr="009C635B">
        <w:rPr>
          <w:rFonts w:ascii="David" w:hAnsi="David"/>
          <w:szCs w:val="24"/>
          <w:rtl/>
        </w:rPr>
        <w:t>במקרים</w:t>
      </w:r>
      <w:r w:rsidRPr="009C635B">
        <w:rPr>
          <w:rFonts w:ascii="David" w:hAnsi="David"/>
          <w:szCs w:val="24"/>
        </w:rPr>
        <w:t xml:space="preserve"> </w:t>
      </w:r>
      <w:r w:rsidRPr="009C635B">
        <w:rPr>
          <w:rFonts w:ascii="David" w:hAnsi="David" w:hint="cs"/>
          <w:szCs w:val="24"/>
          <w:rtl/>
        </w:rPr>
        <w:t>חריגים</w:t>
      </w:r>
      <w:r w:rsidRPr="009C635B">
        <w:rPr>
          <w:rFonts w:ascii="David" w:hAnsi="David"/>
          <w:szCs w:val="24"/>
        </w:rPr>
        <w:t xml:space="preserve"> </w:t>
      </w:r>
      <w:r w:rsidRPr="009C635B">
        <w:rPr>
          <w:rFonts w:ascii="David" w:hAnsi="David"/>
          <w:szCs w:val="24"/>
          <w:rtl/>
        </w:rPr>
        <w:t>ועל</w:t>
      </w:r>
      <w:r w:rsidRPr="009C635B">
        <w:rPr>
          <w:rFonts w:ascii="David" w:hAnsi="David"/>
          <w:szCs w:val="24"/>
        </w:rPr>
        <w:t xml:space="preserve"> </w:t>
      </w:r>
      <w:r w:rsidRPr="009C635B">
        <w:rPr>
          <w:rFonts w:ascii="David" w:hAnsi="David"/>
          <w:szCs w:val="24"/>
          <w:rtl/>
        </w:rPr>
        <w:t>פי</w:t>
      </w:r>
      <w:r w:rsidRPr="009C635B">
        <w:rPr>
          <w:rFonts w:ascii="David" w:hAnsi="David"/>
          <w:szCs w:val="24"/>
        </w:rPr>
        <w:t xml:space="preserve"> </w:t>
      </w:r>
      <w:r w:rsidRPr="009C635B">
        <w:rPr>
          <w:rFonts w:ascii="David" w:hAnsi="David"/>
          <w:szCs w:val="24"/>
          <w:rtl/>
        </w:rPr>
        <w:t>בקשה</w:t>
      </w:r>
      <w:r w:rsidRPr="009C635B">
        <w:rPr>
          <w:rFonts w:ascii="David" w:hAnsi="David"/>
          <w:szCs w:val="24"/>
        </w:rPr>
        <w:t xml:space="preserve"> </w:t>
      </w:r>
      <w:r w:rsidRPr="009C635B">
        <w:rPr>
          <w:rFonts w:ascii="David" w:hAnsi="David"/>
          <w:szCs w:val="24"/>
          <w:rtl/>
        </w:rPr>
        <w:t>של</w:t>
      </w:r>
      <w:r w:rsidRPr="009C635B">
        <w:rPr>
          <w:rFonts w:ascii="David" w:hAnsi="David"/>
          <w:szCs w:val="24"/>
        </w:rPr>
        <w:t xml:space="preserve"> </w:t>
      </w:r>
      <w:r w:rsidRPr="009C635B">
        <w:rPr>
          <w:rFonts w:ascii="David" w:hAnsi="David"/>
          <w:szCs w:val="24"/>
          <w:rtl/>
        </w:rPr>
        <w:t>המוסד</w:t>
      </w:r>
      <w:r w:rsidRPr="009C635B">
        <w:rPr>
          <w:rFonts w:ascii="David" w:hAnsi="David"/>
          <w:szCs w:val="24"/>
        </w:rPr>
        <w:t xml:space="preserve"> </w:t>
      </w:r>
      <w:r w:rsidRPr="009C635B">
        <w:rPr>
          <w:rFonts w:ascii="David" w:hAnsi="David"/>
          <w:szCs w:val="24"/>
          <w:rtl/>
        </w:rPr>
        <w:t>שתוגש</w:t>
      </w:r>
      <w:r w:rsidRPr="009C635B">
        <w:rPr>
          <w:rFonts w:ascii="David" w:hAnsi="David"/>
          <w:szCs w:val="24"/>
        </w:rPr>
        <w:t xml:space="preserve"> 60 </w:t>
      </w:r>
      <w:r w:rsidRPr="009C635B">
        <w:rPr>
          <w:rFonts w:ascii="David" w:hAnsi="David"/>
          <w:szCs w:val="24"/>
          <w:rtl/>
        </w:rPr>
        <w:t>יום, או יותר, לפני</w:t>
      </w:r>
      <w:r w:rsidRPr="009C635B">
        <w:rPr>
          <w:rFonts w:ascii="David" w:hAnsi="David"/>
          <w:szCs w:val="24"/>
        </w:rPr>
        <w:t xml:space="preserve"> </w:t>
      </w:r>
      <w:r w:rsidRPr="009C635B">
        <w:rPr>
          <w:rFonts w:ascii="David" w:hAnsi="David"/>
          <w:szCs w:val="24"/>
          <w:rtl/>
        </w:rPr>
        <w:t>סיום</w:t>
      </w:r>
      <w:r w:rsidRPr="009C635B">
        <w:rPr>
          <w:rFonts w:ascii="David" w:hAnsi="David"/>
          <w:szCs w:val="24"/>
        </w:rPr>
        <w:t xml:space="preserve"> </w:t>
      </w:r>
      <w:r w:rsidRPr="009C635B">
        <w:rPr>
          <w:rFonts w:ascii="David" w:hAnsi="David"/>
          <w:szCs w:val="24"/>
          <w:rtl/>
        </w:rPr>
        <w:t>תקופת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w:t>
      </w:r>
    </w:p>
    <w:p w14:paraId="230D2AC0"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9C635B">
        <w:rPr>
          <w:rFonts w:ascii="David" w:hAnsi="David"/>
          <w:szCs w:val="24"/>
          <w:rtl/>
        </w:rPr>
        <w:t>המשרד יהיה רשאי להאריך את תקופת ההתקשרות בתוספת תקציב לתקופה של עד 12 חודשים נוספים בהתאם להמלצה</w:t>
      </w:r>
      <w:r w:rsidRPr="0020233A">
        <w:rPr>
          <w:rFonts w:ascii="David" w:hAnsi="David"/>
          <w:szCs w:val="24"/>
          <w:rtl/>
        </w:rPr>
        <w:t xml:space="preserve"> של הועדה המלווה ובכפוף להתאמה לתכנית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3FC7AB13" w:rsidR="00017C8E" w:rsidRDefault="00017C8E" w:rsidP="00017C8E">
      <w:pPr>
        <w:pStyle w:val="a8"/>
        <w:spacing w:line="276" w:lineRule="auto"/>
        <w:ind w:left="369"/>
        <w:jc w:val="both"/>
        <w:rPr>
          <w:rFonts w:ascii="David" w:hAnsi="David"/>
          <w:szCs w:val="24"/>
          <w:rtl/>
        </w:rPr>
      </w:pPr>
    </w:p>
    <w:p w14:paraId="69FAC201" w14:textId="77777777" w:rsidR="00092C1A" w:rsidRDefault="00092C1A" w:rsidP="00017C8E">
      <w:pPr>
        <w:pStyle w:val="a8"/>
        <w:spacing w:line="276" w:lineRule="auto"/>
        <w:ind w:left="369"/>
        <w:jc w:val="both"/>
        <w:rPr>
          <w:rFonts w:ascii="David" w:hAnsi="David"/>
          <w:szCs w:val="24"/>
          <w:rtl/>
        </w:rPr>
      </w:pPr>
    </w:p>
    <w:p w14:paraId="701FB4A3" w14:textId="0F5A2E1D" w:rsidR="00114965" w:rsidRDefault="00114965" w:rsidP="00017C8E">
      <w:pPr>
        <w:pStyle w:val="a8"/>
        <w:spacing w:line="276" w:lineRule="auto"/>
        <w:ind w:left="369"/>
        <w:jc w:val="both"/>
        <w:rPr>
          <w:rFonts w:ascii="David" w:hAnsi="David"/>
          <w:szCs w:val="24"/>
          <w:rtl/>
        </w:rPr>
      </w:pPr>
    </w:p>
    <w:p w14:paraId="11A7C83C" w14:textId="0F509BE6" w:rsidR="009C635B" w:rsidRDefault="009C635B" w:rsidP="00017C8E">
      <w:pPr>
        <w:pStyle w:val="a8"/>
        <w:spacing w:line="276" w:lineRule="auto"/>
        <w:ind w:left="369"/>
        <w:jc w:val="both"/>
        <w:rPr>
          <w:rFonts w:ascii="David" w:hAnsi="David"/>
          <w:szCs w:val="24"/>
          <w:rtl/>
        </w:rPr>
      </w:pPr>
    </w:p>
    <w:p w14:paraId="2ADBE21D" w14:textId="652ED0C1" w:rsidR="009C635B" w:rsidRDefault="009C635B" w:rsidP="00017C8E">
      <w:pPr>
        <w:pStyle w:val="a8"/>
        <w:spacing w:line="276" w:lineRule="auto"/>
        <w:ind w:left="369"/>
        <w:jc w:val="both"/>
        <w:rPr>
          <w:rFonts w:ascii="David" w:hAnsi="David"/>
          <w:szCs w:val="24"/>
          <w:rtl/>
        </w:rPr>
      </w:pPr>
    </w:p>
    <w:p w14:paraId="146FCE8B" w14:textId="77777777" w:rsidR="00CA13A7" w:rsidRDefault="00CA13A7" w:rsidP="00017C8E">
      <w:pPr>
        <w:pStyle w:val="a8"/>
        <w:spacing w:line="276" w:lineRule="auto"/>
        <w:ind w:left="369"/>
        <w:jc w:val="both"/>
        <w:rPr>
          <w:rFonts w:ascii="David" w:hAnsi="David"/>
          <w:szCs w:val="24"/>
          <w:rtl/>
        </w:rPr>
      </w:pPr>
    </w:p>
    <w:p w14:paraId="3AE9B861" w14:textId="77777777" w:rsidR="00CA13A7" w:rsidRDefault="00CA13A7" w:rsidP="00017C8E">
      <w:pPr>
        <w:pStyle w:val="a8"/>
        <w:spacing w:line="276" w:lineRule="auto"/>
        <w:ind w:left="369"/>
        <w:jc w:val="both"/>
        <w:rPr>
          <w:rFonts w:ascii="David" w:hAnsi="David"/>
          <w:szCs w:val="24"/>
          <w:rtl/>
        </w:rPr>
      </w:pPr>
    </w:p>
    <w:p w14:paraId="500B7007" w14:textId="0B6F4DB6" w:rsidR="009C635B" w:rsidRDefault="009C635B" w:rsidP="00017C8E">
      <w:pPr>
        <w:pStyle w:val="a8"/>
        <w:spacing w:line="276" w:lineRule="auto"/>
        <w:ind w:left="369"/>
        <w:jc w:val="both"/>
        <w:rPr>
          <w:rFonts w:ascii="David" w:hAnsi="David"/>
          <w:szCs w:val="24"/>
          <w:rtl/>
        </w:rPr>
      </w:pPr>
    </w:p>
    <w:p w14:paraId="36DB9611" w14:textId="77777777" w:rsidR="00017C8E" w:rsidRPr="000D3EEE" w:rsidRDefault="00017C8E" w:rsidP="001D5A78">
      <w:pPr>
        <w:pStyle w:val="1"/>
      </w:pPr>
      <w:r w:rsidRPr="000D3EEE">
        <w:rPr>
          <w:rtl/>
        </w:rPr>
        <w:lastRenderedPageBreak/>
        <w:t>רקע</w:t>
      </w:r>
      <w:r w:rsidRPr="000D3EEE">
        <w:rPr>
          <w:rFonts w:hint="cs"/>
          <w:rtl/>
        </w:rPr>
        <w:t xml:space="preserve"> </w:t>
      </w:r>
      <w:r w:rsidR="00EF32E2" w:rsidRPr="000D3EEE">
        <w:rPr>
          <w:rFonts w:hint="cs"/>
          <w:rtl/>
        </w:rPr>
        <w:t xml:space="preserve">  </w:t>
      </w:r>
    </w:p>
    <w:p w14:paraId="0A9DC34A" w14:textId="6CB61549" w:rsidR="00E505EA" w:rsidRDefault="00E505EA" w:rsidP="009E10A5">
      <w:pPr>
        <w:spacing w:before="120" w:after="120" w:line="276" w:lineRule="auto"/>
        <w:jc w:val="both"/>
        <w:rPr>
          <w:rFonts w:ascii="David" w:hAnsi="David"/>
          <w:szCs w:val="24"/>
          <w:rtl/>
        </w:rPr>
      </w:pPr>
      <w:r w:rsidRPr="00E505EA">
        <w:rPr>
          <w:rFonts w:ascii="David" w:hAnsi="David"/>
          <w:b/>
          <w:bCs/>
          <w:szCs w:val="24"/>
          <w:rtl/>
        </w:rPr>
        <w:t>לשכת המדענית הראשית מבקשת הצעות מחקר לבחינת ההשפעות ארוכות הטווח של מלחמת חרבות ברזל על מערכת החינוך</w:t>
      </w:r>
      <w:r>
        <w:rPr>
          <w:rFonts w:ascii="David" w:hAnsi="David" w:hint="cs"/>
          <w:b/>
          <w:bCs/>
          <w:szCs w:val="24"/>
          <w:rtl/>
        </w:rPr>
        <w:t xml:space="preserve">. </w:t>
      </w:r>
      <w:r w:rsidRPr="00E505EA">
        <w:rPr>
          <w:rFonts w:ascii="David" w:hAnsi="David"/>
          <w:b/>
          <w:bCs/>
          <w:szCs w:val="24"/>
          <w:rtl/>
        </w:rPr>
        <w:t xml:space="preserve">קול קורא זה מיועד </w:t>
      </w:r>
      <w:r w:rsidRPr="009E10A5">
        <w:rPr>
          <w:rFonts w:ascii="David" w:hAnsi="David"/>
          <w:b/>
          <w:bCs/>
          <w:szCs w:val="24"/>
          <w:u w:val="single"/>
          <w:rtl/>
        </w:rPr>
        <w:t>לחוקרים שבידיהם נתונים שנאספו לפני פרוץ מלחמת חרבות ברזל או בראשיתה</w:t>
      </w:r>
      <w:r w:rsidRPr="00E505EA">
        <w:rPr>
          <w:rFonts w:ascii="David" w:hAnsi="David"/>
          <w:b/>
          <w:bCs/>
          <w:szCs w:val="24"/>
          <w:rtl/>
        </w:rPr>
        <w:t>, ומזמין הצעות למחקרי המשך שיאספו נתוני מעקב נוספים לצורך בחינת ההשפעות ארוכות הטווח של המלחמה באמצעות השוואה לנתונים הקיימים.</w:t>
      </w:r>
    </w:p>
    <w:p w14:paraId="0C36BE25" w14:textId="77777777" w:rsidR="00F12966" w:rsidRDefault="00F12966" w:rsidP="005A6AEE">
      <w:pPr>
        <w:spacing w:before="120" w:after="120" w:line="276" w:lineRule="auto"/>
        <w:jc w:val="both"/>
        <w:rPr>
          <w:rFonts w:ascii="David" w:hAnsi="David"/>
          <w:szCs w:val="24"/>
          <w:rtl/>
        </w:rPr>
      </w:pPr>
    </w:p>
    <w:p w14:paraId="6E91ADE4" w14:textId="5C2ED88F" w:rsidR="00CA13A7" w:rsidRPr="005A6AEE" w:rsidRDefault="00CA13A7" w:rsidP="005A6AEE">
      <w:pPr>
        <w:spacing w:before="120" w:after="120" w:line="276" w:lineRule="auto"/>
        <w:jc w:val="both"/>
        <w:rPr>
          <w:rFonts w:ascii="David" w:hAnsi="David"/>
          <w:szCs w:val="24"/>
          <w:rtl/>
        </w:rPr>
      </w:pPr>
      <w:r w:rsidRPr="005A6AEE">
        <w:rPr>
          <w:rFonts w:ascii="David" w:hAnsi="David"/>
          <w:szCs w:val="24"/>
          <w:rtl/>
        </w:rPr>
        <w:t>מלחמת "חרבות ברזל", שפרצה באוקטובר 2023, הציבה בפני מדינת ישראל ומערכת החינוך אתגרים רב-ממדיים חסרי תקדים. המציאות החדשה, המתאפיינת בפינוי המוני של אוכלוסיות, שיבוש ממושך של השגרה וחשיפה מתמשכת לטראומה, מחייבת את הגדרת המצב כ"חירום מתמשך</w:t>
      </w:r>
      <w:r w:rsidRPr="005A6AEE">
        <w:rPr>
          <w:rFonts w:ascii="David" w:hAnsi="David"/>
          <w:szCs w:val="24"/>
        </w:rPr>
        <w:t xml:space="preserve"> </w:t>
      </w:r>
      <w:r w:rsidR="005A6AEE" w:rsidRPr="005A6AEE">
        <w:rPr>
          <w:rFonts w:ascii="David" w:hAnsi="David"/>
          <w:szCs w:val="24"/>
        </w:rPr>
        <w:t>.</w:t>
      </w:r>
      <w:r w:rsidRPr="005A6AEE">
        <w:rPr>
          <w:rFonts w:ascii="David" w:hAnsi="David"/>
          <w:szCs w:val="24"/>
        </w:rPr>
        <w:t xml:space="preserve">(continuous emergency) </w:t>
      </w:r>
      <w:r w:rsidRPr="005A6AEE">
        <w:rPr>
          <w:rFonts w:ascii="David" w:hAnsi="David"/>
          <w:szCs w:val="24"/>
          <w:rtl/>
        </w:rPr>
        <w:t xml:space="preserve">בניגוד למשברי עבר, מצב זה </w:t>
      </w:r>
      <w:r w:rsidR="005A6AEE" w:rsidRPr="00CA13A7">
        <w:rPr>
          <w:rFonts w:ascii="David" w:hAnsi="David"/>
          <w:szCs w:val="24"/>
          <w:rtl/>
        </w:rPr>
        <w:t>מתאפיין בחוסר יציבות ארוך טווח השוחק את היכולות המוסדיות ואת החוסן החברתי</w:t>
      </w:r>
      <w:r w:rsidR="005A6AEE">
        <w:rPr>
          <w:rFonts w:ascii="David" w:hAnsi="David" w:hint="cs"/>
          <w:szCs w:val="24"/>
          <w:rtl/>
        </w:rPr>
        <w:t>,</w:t>
      </w:r>
      <w:r w:rsidR="005A6AEE" w:rsidRPr="005A6AEE">
        <w:rPr>
          <w:rFonts w:ascii="David" w:hAnsi="David"/>
          <w:szCs w:val="24"/>
          <w:rtl/>
        </w:rPr>
        <w:t xml:space="preserve"> </w:t>
      </w:r>
      <w:r w:rsidR="005A6AEE">
        <w:rPr>
          <w:rFonts w:ascii="David" w:hAnsi="David" w:hint="cs"/>
          <w:szCs w:val="24"/>
          <w:rtl/>
        </w:rPr>
        <w:t>ו</w:t>
      </w:r>
      <w:r w:rsidRPr="005A6AEE">
        <w:rPr>
          <w:rFonts w:ascii="David" w:hAnsi="David"/>
          <w:szCs w:val="24"/>
          <w:rtl/>
        </w:rPr>
        <w:t>דורש מעבר ממודלים של "תגובה למשבר" למודלים של "חוסן אקטיבי" ויכולת הסתגלות מערכתית לאורך זמן</w:t>
      </w:r>
      <w:r w:rsidRPr="005A6AEE">
        <w:rPr>
          <w:rFonts w:ascii="David" w:hAnsi="David"/>
          <w:szCs w:val="24"/>
        </w:rPr>
        <w:t>.</w:t>
      </w:r>
    </w:p>
    <w:p w14:paraId="3B4E628A" w14:textId="77777777" w:rsidR="004A4306" w:rsidRPr="004A4306" w:rsidRDefault="004A4306" w:rsidP="004A4306">
      <w:pPr>
        <w:spacing w:before="120" w:after="120" w:line="276" w:lineRule="auto"/>
        <w:jc w:val="both"/>
        <w:rPr>
          <w:rFonts w:ascii="David" w:hAnsi="David"/>
          <w:szCs w:val="24"/>
        </w:rPr>
      </w:pPr>
      <w:r w:rsidRPr="004A4306">
        <w:rPr>
          <w:rFonts w:ascii="David" w:hAnsi="David"/>
          <w:szCs w:val="24"/>
          <w:rtl/>
        </w:rPr>
        <w:t>הספרות המחקרית העדכנית והנתונים שנאספו באסופת המחקר (לשכת המדענית הראשית, 2025) מצביעים על כך שמלחמת "חרבות ברזל" השפיעה על תלמידים, צוותי חינוך ומערכת החינוך במגוון היבטים. ממצאי המחקרים מתייחסים בין היתר לארבע זירות מרכזיות:</w:t>
      </w:r>
    </w:p>
    <w:p w14:paraId="238CC805" w14:textId="3AFDF28A" w:rsidR="005A6AEE" w:rsidRPr="00CA13A7" w:rsidRDefault="005A6AEE" w:rsidP="00154A7F">
      <w:pPr>
        <w:numPr>
          <w:ilvl w:val="0"/>
          <w:numId w:val="56"/>
        </w:numPr>
        <w:spacing w:before="120" w:after="120" w:line="276" w:lineRule="auto"/>
        <w:jc w:val="both"/>
        <w:rPr>
          <w:rFonts w:ascii="David" w:hAnsi="David"/>
          <w:szCs w:val="24"/>
        </w:rPr>
      </w:pPr>
      <w:r w:rsidRPr="00CA13A7">
        <w:rPr>
          <w:rFonts w:ascii="David" w:hAnsi="David"/>
          <w:b/>
          <w:bCs/>
          <w:szCs w:val="24"/>
          <w:rtl/>
        </w:rPr>
        <w:t>היבטים פיזיים ולוגיסטיים</w:t>
      </w:r>
      <w:r>
        <w:rPr>
          <w:rFonts w:ascii="David" w:hAnsi="David" w:hint="cs"/>
          <w:b/>
          <w:bCs/>
          <w:szCs w:val="24"/>
          <w:rtl/>
        </w:rPr>
        <w:t xml:space="preserve">: </w:t>
      </w:r>
      <w:r w:rsidRPr="00CA13A7">
        <w:rPr>
          <w:rFonts w:ascii="David" w:hAnsi="David"/>
          <w:szCs w:val="24"/>
          <w:rtl/>
        </w:rPr>
        <w:t>פינוי מוסדות חינוך, מעברים תכופים בין מסגרות זמניות ומחסור בתשתיות למידה הולמות</w:t>
      </w:r>
      <w:r w:rsidRPr="00CA13A7">
        <w:rPr>
          <w:rFonts w:ascii="David" w:hAnsi="David"/>
          <w:szCs w:val="24"/>
        </w:rPr>
        <w:t>.</w:t>
      </w:r>
    </w:p>
    <w:p w14:paraId="6AE22209" w14:textId="596D3C1E" w:rsidR="005A6AEE" w:rsidRPr="00CA13A7" w:rsidRDefault="005A6AEE" w:rsidP="00154A7F">
      <w:pPr>
        <w:numPr>
          <w:ilvl w:val="0"/>
          <w:numId w:val="56"/>
        </w:numPr>
        <w:spacing w:before="120" w:after="120" w:line="276" w:lineRule="auto"/>
        <w:jc w:val="both"/>
        <w:rPr>
          <w:rFonts w:ascii="David" w:hAnsi="David"/>
          <w:szCs w:val="24"/>
        </w:rPr>
      </w:pPr>
      <w:r w:rsidRPr="00CA13A7">
        <w:rPr>
          <w:rFonts w:ascii="David" w:hAnsi="David"/>
          <w:b/>
          <w:bCs/>
          <w:szCs w:val="24"/>
          <w:rtl/>
        </w:rPr>
        <w:t>היבטים רגשיים ונפשיים</w:t>
      </w:r>
      <w:r>
        <w:rPr>
          <w:rFonts w:ascii="David" w:hAnsi="David" w:hint="cs"/>
          <w:b/>
          <w:bCs/>
          <w:szCs w:val="24"/>
          <w:rtl/>
        </w:rPr>
        <w:t xml:space="preserve">: </w:t>
      </w:r>
      <w:r w:rsidRPr="00CA13A7">
        <w:rPr>
          <w:rFonts w:ascii="David" w:hAnsi="David"/>
          <w:szCs w:val="24"/>
          <w:rtl/>
        </w:rPr>
        <w:t xml:space="preserve">עלייה ברמות חרדה, עצב ובדידות בקרב תלמידים, לצד </w:t>
      </w:r>
      <w:r w:rsidRPr="00694E72">
        <w:rPr>
          <w:rFonts w:ascii="David" w:hAnsi="David"/>
          <w:szCs w:val="24"/>
        </w:rPr>
        <w:t>"</w:t>
      </w:r>
      <w:r w:rsidRPr="00694E72">
        <w:rPr>
          <w:rFonts w:ascii="David" w:hAnsi="David"/>
          <w:szCs w:val="24"/>
          <w:rtl/>
        </w:rPr>
        <w:t>תשישות חמלה</w:t>
      </w:r>
      <w:r w:rsidRPr="00694E72">
        <w:rPr>
          <w:rFonts w:ascii="David" w:hAnsi="David"/>
          <w:szCs w:val="24"/>
        </w:rPr>
        <w:t>"</w:t>
      </w:r>
      <w:r w:rsidRPr="00694E72">
        <w:rPr>
          <w:rFonts w:ascii="David" w:hAnsi="David" w:hint="cs"/>
          <w:szCs w:val="24"/>
          <w:rtl/>
        </w:rPr>
        <w:t xml:space="preserve"> </w:t>
      </w:r>
      <w:r>
        <w:rPr>
          <w:rFonts w:ascii="David" w:hAnsi="David" w:hint="cs"/>
          <w:szCs w:val="24"/>
          <w:rtl/>
        </w:rPr>
        <w:t>וש</w:t>
      </w:r>
      <w:r w:rsidRPr="00CA13A7">
        <w:rPr>
          <w:rFonts w:ascii="David" w:hAnsi="David"/>
          <w:szCs w:val="24"/>
          <w:rtl/>
        </w:rPr>
        <w:t>חיקה מואצת של צוותי הוראה המתמודדים עם מצוקותיהם האישיות במקביל לצורכי תלמידיהם</w:t>
      </w:r>
      <w:r w:rsidRPr="00CA13A7">
        <w:rPr>
          <w:rFonts w:ascii="David" w:hAnsi="David"/>
          <w:szCs w:val="24"/>
        </w:rPr>
        <w:t>.</w:t>
      </w:r>
    </w:p>
    <w:p w14:paraId="00409248" w14:textId="4EA83D8A" w:rsidR="005A6AEE" w:rsidRPr="00CA13A7" w:rsidRDefault="005A6AEE" w:rsidP="00154A7F">
      <w:pPr>
        <w:numPr>
          <w:ilvl w:val="0"/>
          <w:numId w:val="56"/>
        </w:numPr>
        <w:spacing w:before="120" w:after="120" w:line="276" w:lineRule="auto"/>
        <w:jc w:val="both"/>
        <w:rPr>
          <w:rFonts w:ascii="David" w:hAnsi="David"/>
          <w:szCs w:val="24"/>
        </w:rPr>
      </w:pPr>
      <w:r w:rsidRPr="00CA13A7">
        <w:rPr>
          <w:rFonts w:ascii="David" w:hAnsi="David"/>
          <w:b/>
          <w:bCs/>
          <w:szCs w:val="24"/>
          <w:rtl/>
        </w:rPr>
        <w:t>היבטים פדגוגיים ותפקודיים</w:t>
      </w:r>
      <w:r>
        <w:rPr>
          <w:rFonts w:ascii="David" w:hAnsi="David" w:hint="cs"/>
          <w:b/>
          <w:bCs/>
          <w:szCs w:val="24"/>
          <w:rtl/>
        </w:rPr>
        <w:t>:</w:t>
      </w:r>
      <w:r w:rsidRPr="00CA13A7">
        <w:rPr>
          <w:rFonts w:ascii="David" w:hAnsi="David"/>
          <w:szCs w:val="24"/>
        </w:rPr>
        <w:t xml:space="preserve"> </w:t>
      </w:r>
      <w:r w:rsidRPr="00CA13A7">
        <w:rPr>
          <w:rFonts w:ascii="David" w:hAnsi="David"/>
          <w:szCs w:val="24"/>
          <w:rtl/>
        </w:rPr>
        <w:t>הצורך בלמידה מרחוק ובמרחבים מקוונים חשף פערים בדרכי ההוראה וביכולת לשמר רצף לימודי</w:t>
      </w:r>
      <w:r w:rsidRPr="00CA13A7">
        <w:rPr>
          <w:rFonts w:ascii="David" w:hAnsi="David"/>
          <w:szCs w:val="24"/>
        </w:rPr>
        <w:t>.</w:t>
      </w:r>
    </w:p>
    <w:p w14:paraId="483893EC" w14:textId="03D60F8A" w:rsidR="005A6AEE" w:rsidRPr="00CA13A7" w:rsidRDefault="005A6AEE" w:rsidP="00154A7F">
      <w:pPr>
        <w:numPr>
          <w:ilvl w:val="0"/>
          <w:numId w:val="56"/>
        </w:numPr>
        <w:spacing w:before="120" w:after="120" w:line="276" w:lineRule="auto"/>
        <w:jc w:val="both"/>
        <w:rPr>
          <w:rFonts w:ascii="David" w:hAnsi="David"/>
          <w:szCs w:val="24"/>
        </w:rPr>
      </w:pPr>
      <w:r w:rsidRPr="00CA13A7">
        <w:rPr>
          <w:rFonts w:ascii="David" w:hAnsi="David"/>
          <w:b/>
          <w:bCs/>
          <w:szCs w:val="24"/>
          <w:rtl/>
        </w:rPr>
        <w:t>היבטים חברתיים וערכיים</w:t>
      </w:r>
      <w:r>
        <w:rPr>
          <w:rFonts w:ascii="David" w:hAnsi="David" w:hint="cs"/>
          <w:b/>
          <w:bCs/>
          <w:szCs w:val="24"/>
          <w:rtl/>
        </w:rPr>
        <w:t xml:space="preserve">: </w:t>
      </w:r>
      <w:r w:rsidRPr="00CA13A7">
        <w:rPr>
          <w:rFonts w:ascii="David" w:hAnsi="David"/>
          <w:szCs w:val="24"/>
          <w:rtl/>
        </w:rPr>
        <w:t>המלחמה העצימה קונפליקטים בין-קבוצתיים וחידדה את הקושי של מורים לתווך מציאות פוליטית וחברתית מורכבת בכיתה ללא כלים פדגוגיים מספקים</w:t>
      </w:r>
      <w:r w:rsidRPr="00CA13A7">
        <w:rPr>
          <w:rFonts w:ascii="David" w:hAnsi="David"/>
          <w:szCs w:val="24"/>
        </w:rPr>
        <w:t>.</w:t>
      </w:r>
    </w:p>
    <w:p w14:paraId="66609F6F" w14:textId="77777777" w:rsidR="004A4306" w:rsidRDefault="004A4306" w:rsidP="00F12966">
      <w:pPr>
        <w:spacing w:before="120" w:line="276" w:lineRule="auto"/>
        <w:jc w:val="both"/>
        <w:rPr>
          <w:rFonts w:ascii="David" w:hAnsi="David"/>
          <w:szCs w:val="24"/>
          <w:rtl/>
        </w:rPr>
      </w:pPr>
      <w:r w:rsidRPr="004A4306">
        <w:rPr>
          <w:rFonts w:ascii="David" w:hAnsi="David"/>
          <w:szCs w:val="24"/>
          <w:rtl/>
        </w:rPr>
        <w:t>מכלול המחקרים שנערכו מאז פרוץ המלחמה מספק תמונה ראשונית של השפעות אפשריות במגוון היבטים רגשיים, פדגוגיים, חברתיים וארגוניים. עם זאת, מרבית המחקרים התמקדו בהשפעות המיידיות של המלחמה, ועדיין קיים צורך לבחון את היקפן, התפתחותן והשלכותיהן לאורך זמן באמצעות מחקרי המשך המבוססים על נתוני בסיס שנאספו לפני המלחמה או בראשיתה.</w:t>
      </w:r>
    </w:p>
    <w:p w14:paraId="19B80A65" w14:textId="7E538D4C" w:rsidR="00F12966" w:rsidRDefault="00F12966" w:rsidP="00F12966">
      <w:pPr>
        <w:spacing w:before="120" w:line="276" w:lineRule="auto"/>
        <w:jc w:val="both"/>
        <w:rPr>
          <w:rFonts w:ascii="David" w:hAnsi="David"/>
          <w:szCs w:val="24"/>
          <w:rtl/>
        </w:rPr>
      </w:pPr>
      <w:r w:rsidRPr="00F12966">
        <w:rPr>
          <w:rFonts w:ascii="David" w:hAnsi="David"/>
          <w:szCs w:val="24"/>
          <w:rtl/>
        </w:rPr>
        <w:t>קול קורא זה מיועד למחקרי המשך המבוססים על נתונים שנאספו לפני פרוץ מלחמת חרבות ברזל או בראשיתה, אשר ישמשו כבסיס (</w:t>
      </w:r>
      <w:r w:rsidRPr="00F12966">
        <w:rPr>
          <w:rFonts w:ascii="David" w:hAnsi="David"/>
          <w:szCs w:val="24"/>
        </w:rPr>
        <w:t>Baseline</w:t>
      </w:r>
      <w:r w:rsidRPr="00F12966">
        <w:rPr>
          <w:rFonts w:ascii="David" w:hAnsi="David"/>
          <w:szCs w:val="24"/>
          <w:rtl/>
        </w:rPr>
        <w:t xml:space="preserve">) לבחינת ההשפעות ארוכות הטווח של המלחמה על מערכת החינוך. </w:t>
      </w:r>
    </w:p>
    <w:p w14:paraId="6BF894E8" w14:textId="7E9E4B34" w:rsidR="00F12966" w:rsidRPr="00F12966" w:rsidRDefault="00F12966" w:rsidP="00F12966">
      <w:pPr>
        <w:spacing w:before="120" w:line="276" w:lineRule="auto"/>
        <w:jc w:val="both"/>
        <w:rPr>
          <w:rFonts w:ascii="David" w:hAnsi="David"/>
          <w:szCs w:val="24"/>
          <w:rtl/>
        </w:rPr>
      </w:pPr>
      <w:r w:rsidRPr="00F12966">
        <w:rPr>
          <w:rFonts w:ascii="David" w:hAnsi="David"/>
          <w:szCs w:val="24"/>
          <w:rtl/>
        </w:rPr>
        <w:t>מטרת הקול הקורא היא לאפשר איסוף נתוני המשך באותן אוכלוסיות שנחקרו בעבר, כדי לזהות שינויים לאורך זמן ולהעמיק את ההבנה של השפעות המלחמה במגוון היבטים רגשיים, פדגוגיים, חברתיים ומערכתיים, לצד זיהוי גורמי חוסן ותהליכי התאוששות.</w:t>
      </w:r>
    </w:p>
    <w:p w14:paraId="4946F746" w14:textId="77777777" w:rsidR="00F12966" w:rsidRPr="00F12966" w:rsidRDefault="00F12966" w:rsidP="00F12966">
      <w:pPr>
        <w:spacing w:before="120" w:line="276" w:lineRule="auto"/>
        <w:jc w:val="both"/>
        <w:rPr>
          <w:rFonts w:ascii="David" w:hAnsi="David"/>
          <w:szCs w:val="24"/>
          <w:rtl/>
        </w:rPr>
      </w:pPr>
      <w:r w:rsidRPr="00F12966">
        <w:rPr>
          <w:rFonts w:ascii="David" w:hAnsi="David"/>
          <w:szCs w:val="24"/>
          <w:rtl/>
        </w:rPr>
        <w:t>המחקרים נדרשים להציע תובנות יישומיות שיסייעו בגיבוש מדיניות והתערבויות מבוססות נתונים עבור מערכת החינוך, וכן יתרמו להבנת השלכותיה ארוכות הטווח של המלחמה ולהיערכות מיטבית למצבי חירום בעתיד.</w:t>
      </w:r>
    </w:p>
    <w:p w14:paraId="42891F15" w14:textId="77777777" w:rsidR="00F12966" w:rsidRPr="00F12966" w:rsidRDefault="00F12966" w:rsidP="00F12966">
      <w:pPr>
        <w:spacing w:before="120" w:line="276" w:lineRule="auto"/>
        <w:rPr>
          <w:rFonts w:ascii="David" w:hAnsi="David"/>
          <w:szCs w:val="24"/>
          <w:rtl/>
        </w:rPr>
      </w:pPr>
    </w:p>
    <w:p w14:paraId="48FB5AB9" w14:textId="36CEE4D9" w:rsidR="00B27398" w:rsidRPr="00B27398" w:rsidRDefault="00B27398" w:rsidP="00F12966">
      <w:pPr>
        <w:spacing w:before="120" w:line="276" w:lineRule="auto"/>
        <w:jc w:val="both"/>
        <w:rPr>
          <w:rFonts w:ascii="David" w:hAnsi="David"/>
          <w:szCs w:val="24"/>
          <w:rtl/>
        </w:rPr>
      </w:pPr>
      <w:r w:rsidRPr="00B27398">
        <w:rPr>
          <w:rFonts w:ascii="David" w:hAnsi="David"/>
          <w:szCs w:val="24"/>
          <w:rtl/>
        </w:rPr>
        <w:t>חוקרים שבידיהם נתונים שנאספו לפני פרוץ מלחמת חרבות ברזל או בראשיתה מוזמנים להגיש הצעות למחקרי המשך המתייחסות לאחת או יותר משאלות המחקר שלהלן (ניתן לכלול בהצעה גם שאלות מחקר נוספות). שאלות המחקר מתמקדות בבחינת השינויים שחלו לאורך זמן במדדים שנמדדו לפני המלחמה או בראשיתה, ובזיהוי הגורמים המסבירים הבדלים בדפוסי השינוי בקרב תלמידים, צוותי חינוך ובתי ספר</w:t>
      </w:r>
      <w:r w:rsidRPr="00B27398">
        <w:rPr>
          <w:rFonts w:ascii="David" w:hAnsi="David"/>
          <w:szCs w:val="24"/>
        </w:rPr>
        <w:t>.</w:t>
      </w:r>
    </w:p>
    <w:p w14:paraId="509BA2D6" w14:textId="071818DE" w:rsidR="005A6AEE" w:rsidRPr="005A6AEE" w:rsidRDefault="005A6AEE" w:rsidP="00154A7F">
      <w:pPr>
        <w:numPr>
          <w:ilvl w:val="0"/>
          <w:numId w:val="57"/>
        </w:numPr>
        <w:spacing w:before="120" w:after="120" w:line="276" w:lineRule="auto"/>
        <w:jc w:val="both"/>
        <w:rPr>
          <w:rFonts w:ascii="David" w:hAnsi="David"/>
          <w:szCs w:val="24"/>
        </w:rPr>
      </w:pPr>
      <w:r w:rsidRPr="005A6AEE">
        <w:rPr>
          <w:rFonts w:ascii="David" w:hAnsi="David"/>
          <w:b/>
          <w:bCs/>
          <w:szCs w:val="24"/>
          <w:rtl/>
        </w:rPr>
        <w:lastRenderedPageBreak/>
        <w:t>חוסן ושלומות</w:t>
      </w:r>
      <w:r w:rsidRPr="005A6AEE">
        <w:rPr>
          <w:rFonts w:ascii="David" w:hAnsi="David"/>
          <w:b/>
          <w:bCs/>
          <w:szCs w:val="24"/>
        </w:rPr>
        <w:t xml:space="preserve"> </w:t>
      </w:r>
      <w:r>
        <w:rPr>
          <w:rFonts w:ascii="David" w:hAnsi="David"/>
          <w:b/>
          <w:bCs/>
          <w:szCs w:val="24"/>
        </w:rPr>
        <w:t>:</w:t>
      </w:r>
      <w:r w:rsidRPr="005A6AEE">
        <w:rPr>
          <w:rFonts w:ascii="David" w:hAnsi="David"/>
          <w:b/>
          <w:bCs/>
          <w:szCs w:val="24"/>
        </w:rPr>
        <w:t>(Well-being)</w:t>
      </w:r>
      <w:r>
        <w:rPr>
          <w:rFonts w:ascii="David" w:hAnsi="David"/>
          <w:b/>
          <w:bCs/>
          <w:szCs w:val="24"/>
        </w:rPr>
        <w:t xml:space="preserve"> </w:t>
      </w:r>
      <w:r>
        <w:rPr>
          <w:rFonts w:ascii="David" w:hAnsi="David" w:hint="cs"/>
          <w:b/>
          <w:bCs/>
          <w:szCs w:val="24"/>
          <w:rtl/>
        </w:rPr>
        <w:t xml:space="preserve"> </w:t>
      </w:r>
    </w:p>
    <w:p w14:paraId="1DF13180" w14:textId="77777777" w:rsidR="009E10A5" w:rsidRPr="009E10A5" w:rsidRDefault="009E10A5" w:rsidP="009E10A5">
      <w:pPr>
        <w:numPr>
          <w:ilvl w:val="1"/>
          <w:numId w:val="57"/>
        </w:numPr>
        <w:spacing w:before="120" w:after="120" w:line="276" w:lineRule="auto"/>
        <w:jc w:val="both"/>
        <w:rPr>
          <w:rFonts w:ascii="David" w:hAnsi="David"/>
          <w:szCs w:val="24"/>
        </w:rPr>
      </w:pPr>
      <w:r w:rsidRPr="009E10A5">
        <w:rPr>
          <w:rFonts w:ascii="David" w:hAnsi="David"/>
          <w:szCs w:val="24"/>
          <w:rtl/>
        </w:rPr>
        <w:t>כיצד השתנו מדדי הרווחה הרגשית (</w:t>
      </w:r>
      <w:r w:rsidRPr="009E10A5">
        <w:rPr>
          <w:rFonts w:ascii="David" w:hAnsi="David"/>
          <w:szCs w:val="24"/>
        </w:rPr>
        <w:t>Well-being</w:t>
      </w:r>
      <w:r w:rsidRPr="009E10A5">
        <w:rPr>
          <w:rFonts w:ascii="David" w:hAnsi="David"/>
          <w:szCs w:val="24"/>
          <w:rtl/>
        </w:rPr>
        <w:t>) של תלמידים וצוותי חינוך לאורך זמן, בהשוואה לנתונים שנאספו לפני המלחמה או בראשיתה? אילו גורמי חוסן (אישיים, קהילתיים ומערכתיים) קשורים לדפוסי ההתאוששות או השינוי לאורך זמן?</w:t>
      </w:r>
    </w:p>
    <w:p w14:paraId="37D74C20" w14:textId="55AE61F7" w:rsidR="005A6AEE" w:rsidRPr="005A6AEE" w:rsidRDefault="005A6AEE" w:rsidP="009E10A5">
      <w:pPr>
        <w:numPr>
          <w:ilvl w:val="0"/>
          <w:numId w:val="57"/>
        </w:numPr>
        <w:spacing w:before="120" w:after="120" w:line="276" w:lineRule="auto"/>
        <w:jc w:val="both"/>
        <w:rPr>
          <w:rFonts w:ascii="David" w:hAnsi="David"/>
          <w:szCs w:val="24"/>
        </w:rPr>
      </w:pPr>
      <w:r w:rsidRPr="005A6AEE">
        <w:rPr>
          <w:rFonts w:ascii="David" w:hAnsi="David"/>
          <w:b/>
          <w:bCs/>
          <w:szCs w:val="24"/>
          <w:rtl/>
        </w:rPr>
        <w:t>איכות ההוראה והלמידה</w:t>
      </w:r>
      <w:r w:rsidRPr="005A6AEE">
        <w:rPr>
          <w:rFonts w:ascii="David" w:hAnsi="David"/>
          <w:b/>
          <w:bCs/>
          <w:szCs w:val="24"/>
        </w:rPr>
        <w:t>:</w:t>
      </w:r>
    </w:p>
    <w:p w14:paraId="57207D49" w14:textId="219D4C92" w:rsidR="00B27398" w:rsidRDefault="00B27398" w:rsidP="00154A7F">
      <w:pPr>
        <w:numPr>
          <w:ilvl w:val="1"/>
          <w:numId w:val="57"/>
        </w:numPr>
        <w:spacing w:before="120" w:after="120" w:line="276" w:lineRule="auto"/>
        <w:jc w:val="both"/>
        <w:rPr>
          <w:rFonts w:ascii="David" w:hAnsi="David"/>
          <w:szCs w:val="24"/>
        </w:rPr>
      </w:pPr>
      <w:r w:rsidRPr="00B27398">
        <w:rPr>
          <w:rFonts w:ascii="David" w:hAnsi="David"/>
          <w:szCs w:val="24"/>
          <w:rtl/>
        </w:rPr>
        <w:t>כיצד השתנו לאורך זמן איכות ההוראה, תהליכי הלמידה, מאפייני ההוראה (לרבות הוראה מרחוק והוראה היברידית</w:t>
      </w:r>
      <w:r>
        <w:rPr>
          <w:rFonts w:ascii="David" w:hAnsi="David" w:hint="cs"/>
          <w:szCs w:val="24"/>
          <w:rtl/>
        </w:rPr>
        <w:t>)</w:t>
      </w:r>
      <w:r w:rsidRPr="00B27398">
        <w:rPr>
          <w:rFonts w:ascii="David" w:hAnsi="David"/>
          <w:szCs w:val="24"/>
          <w:rtl/>
        </w:rPr>
        <w:t xml:space="preserve"> בהשוואה לנתוני הבסיס? מהם הפערים הלימודיים שנוצרו או השתנו לאורך זמן, בדגש על מקצועות הליבה, ומהם הגורמים המסבירים שינויים אלה?</w:t>
      </w:r>
    </w:p>
    <w:p w14:paraId="0B85E26D" w14:textId="77777777" w:rsidR="005A6AEE" w:rsidRPr="005A6AEE" w:rsidRDefault="005A6AEE" w:rsidP="00154A7F">
      <w:pPr>
        <w:numPr>
          <w:ilvl w:val="0"/>
          <w:numId w:val="57"/>
        </w:numPr>
        <w:spacing w:before="120" w:after="120" w:line="276" w:lineRule="auto"/>
        <w:jc w:val="both"/>
        <w:rPr>
          <w:rFonts w:ascii="David" w:hAnsi="David"/>
          <w:szCs w:val="24"/>
        </w:rPr>
      </w:pPr>
      <w:r w:rsidRPr="005A6AEE">
        <w:rPr>
          <w:rFonts w:ascii="David" w:hAnsi="David"/>
          <w:b/>
          <w:bCs/>
          <w:szCs w:val="24"/>
          <w:rtl/>
        </w:rPr>
        <w:t>הטרוגניות ופערים חברתיים</w:t>
      </w:r>
      <w:r w:rsidRPr="005A6AEE">
        <w:rPr>
          <w:rFonts w:ascii="David" w:hAnsi="David"/>
          <w:b/>
          <w:bCs/>
          <w:szCs w:val="24"/>
        </w:rPr>
        <w:t>:</w:t>
      </w:r>
    </w:p>
    <w:p w14:paraId="4BA2E28F" w14:textId="258D09E0" w:rsidR="009E10A5" w:rsidRDefault="009E10A5" w:rsidP="00154A7F">
      <w:pPr>
        <w:numPr>
          <w:ilvl w:val="1"/>
          <w:numId w:val="57"/>
        </w:numPr>
        <w:spacing w:before="120" w:after="120" w:line="276" w:lineRule="auto"/>
        <w:jc w:val="both"/>
        <w:rPr>
          <w:rFonts w:ascii="David" w:hAnsi="David"/>
          <w:szCs w:val="24"/>
        </w:rPr>
      </w:pPr>
      <w:r w:rsidRPr="009E10A5">
        <w:rPr>
          <w:rFonts w:ascii="David" w:hAnsi="David"/>
          <w:szCs w:val="24"/>
          <w:rtl/>
        </w:rPr>
        <w:t xml:space="preserve">כיצד השתנו לאורך זמן השפעות המלחמה בקרב קבוצות אוכלוסייה שונות (למשל מפונים, תושבי קו העימות, </w:t>
      </w:r>
      <w:r>
        <w:rPr>
          <w:rFonts w:ascii="David" w:hAnsi="David" w:hint="cs"/>
          <w:szCs w:val="24"/>
          <w:rtl/>
        </w:rPr>
        <w:t>מגזרים שונים</w:t>
      </w:r>
      <w:r w:rsidRPr="009E10A5">
        <w:rPr>
          <w:rFonts w:ascii="David" w:hAnsi="David"/>
          <w:szCs w:val="24"/>
          <w:rtl/>
        </w:rPr>
        <w:t>)? האם הפערים בין קבוצות הצטמצמו, התרחבו או נותרו יציבים לאורך תקופת המעקב?</w:t>
      </w:r>
    </w:p>
    <w:p w14:paraId="2F984641" w14:textId="77777777" w:rsidR="005A6AEE" w:rsidRPr="005A6AEE" w:rsidRDefault="005A6AEE" w:rsidP="00154A7F">
      <w:pPr>
        <w:numPr>
          <w:ilvl w:val="0"/>
          <w:numId w:val="57"/>
        </w:numPr>
        <w:spacing w:before="120" w:after="120" w:line="276" w:lineRule="auto"/>
        <w:jc w:val="both"/>
        <w:rPr>
          <w:rFonts w:ascii="David" w:hAnsi="David"/>
          <w:szCs w:val="24"/>
        </w:rPr>
      </w:pPr>
      <w:r w:rsidRPr="005A6AEE">
        <w:rPr>
          <w:rFonts w:ascii="David" w:hAnsi="David"/>
          <w:b/>
          <w:bCs/>
          <w:szCs w:val="24"/>
          <w:rtl/>
        </w:rPr>
        <w:t>היבטים ערכיים וחברתיים</w:t>
      </w:r>
      <w:r w:rsidRPr="005A6AEE">
        <w:rPr>
          <w:rFonts w:ascii="David" w:hAnsi="David"/>
          <w:b/>
          <w:bCs/>
          <w:szCs w:val="24"/>
        </w:rPr>
        <w:t>:</w:t>
      </w:r>
    </w:p>
    <w:p w14:paraId="4FDF3C02" w14:textId="49F65C33" w:rsidR="00B27398" w:rsidRPr="00B27398" w:rsidRDefault="009E10A5" w:rsidP="009F75B2">
      <w:pPr>
        <w:numPr>
          <w:ilvl w:val="1"/>
          <w:numId w:val="57"/>
        </w:numPr>
        <w:spacing w:before="120" w:after="120" w:line="276" w:lineRule="auto"/>
        <w:jc w:val="both"/>
        <w:rPr>
          <w:rFonts w:ascii="David" w:hAnsi="David"/>
          <w:szCs w:val="24"/>
        </w:rPr>
      </w:pPr>
      <w:r w:rsidRPr="00B27398">
        <w:rPr>
          <w:rFonts w:ascii="David" w:hAnsi="David"/>
          <w:szCs w:val="24"/>
          <w:rtl/>
        </w:rPr>
        <w:t xml:space="preserve">כיצד השתנו לאורך זמן עמדות, תפיסות ויחסים חברתיים בקרב תלמידים וצוותי חינוך בעקבות המלחמה? כיצד השתנו מדדי אמון, שייכות, לכידות חברתית </w:t>
      </w:r>
      <w:r w:rsidR="00B27398" w:rsidRPr="00B27398">
        <w:rPr>
          <w:rFonts w:ascii="David" w:hAnsi="David" w:hint="cs"/>
          <w:szCs w:val="24"/>
          <w:rtl/>
        </w:rPr>
        <w:t>ו/</w:t>
      </w:r>
      <w:r w:rsidRPr="00B27398">
        <w:rPr>
          <w:rFonts w:ascii="David" w:hAnsi="David"/>
          <w:szCs w:val="24"/>
          <w:rtl/>
        </w:rPr>
        <w:t>או עמדות כלפי קבוצות שונות בהשוואה לנתוני הבסיס?</w:t>
      </w:r>
      <w:r w:rsidR="00B27398" w:rsidRPr="00B27398">
        <w:rPr>
          <w:rFonts w:ascii="David" w:hAnsi="David" w:hint="cs"/>
          <w:szCs w:val="24"/>
          <w:rtl/>
        </w:rPr>
        <w:t xml:space="preserve"> </w:t>
      </w:r>
      <w:r w:rsidR="00B27398" w:rsidRPr="00B27398">
        <w:rPr>
          <w:rFonts w:ascii="David" w:hAnsi="David"/>
          <w:szCs w:val="24"/>
          <w:rtl/>
        </w:rPr>
        <w:t>מהו הקשר בין תהליכים חינוכיים-ערכיים לבין שינויים במדדים אלה לאורך זמן?</w:t>
      </w:r>
    </w:p>
    <w:p w14:paraId="6091107B" w14:textId="77777777" w:rsidR="00F12966" w:rsidRDefault="00F12966" w:rsidP="005A6AEE">
      <w:pPr>
        <w:spacing w:before="120" w:after="120" w:line="276" w:lineRule="auto"/>
        <w:jc w:val="both"/>
        <w:rPr>
          <w:rFonts w:ascii="David" w:hAnsi="David"/>
          <w:b/>
          <w:bCs/>
          <w:szCs w:val="24"/>
          <w:rtl/>
        </w:rPr>
      </w:pPr>
    </w:p>
    <w:p w14:paraId="4F05DB51" w14:textId="10BA9273" w:rsidR="005A6AEE" w:rsidRPr="005A6AEE" w:rsidRDefault="005A6AEE" w:rsidP="005A6AEE">
      <w:pPr>
        <w:spacing w:before="120" w:after="120" w:line="276" w:lineRule="auto"/>
        <w:jc w:val="both"/>
        <w:rPr>
          <w:rFonts w:ascii="David" w:hAnsi="David"/>
          <w:szCs w:val="24"/>
        </w:rPr>
      </w:pPr>
      <w:r w:rsidRPr="005A6AEE">
        <w:rPr>
          <w:rFonts w:ascii="David" w:hAnsi="David"/>
          <w:b/>
          <w:bCs/>
          <w:szCs w:val="24"/>
          <w:rtl/>
        </w:rPr>
        <w:t>דגשים להצעות</w:t>
      </w:r>
      <w:r w:rsidRPr="005A6AEE">
        <w:rPr>
          <w:rFonts w:ascii="David" w:hAnsi="David"/>
          <w:b/>
          <w:bCs/>
          <w:szCs w:val="24"/>
        </w:rPr>
        <w:t>:</w:t>
      </w:r>
    </w:p>
    <w:p w14:paraId="6B28B6A5" w14:textId="7809F397" w:rsidR="009E10A5" w:rsidRPr="009E10A5" w:rsidRDefault="009E10A5" w:rsidP="00154A7F">
      <w:pPr>
        <w:numPr>
          <w:ilvl w:val="0"/>
          <w:numId w:val="58"/>
        </w:numPr>
        <w:spacing w:before="120" w:after="120" w:line="276" w:lineRule="auto"/>
        <w:jc w:val="both"/>
        <w:rPr>
          <w:rFonts w:ascii="David" w:hAnsi="David"/>
          <w:szCs w:val="24"/>
        </w:rPr>
      </w:pPr>
      <w:r w:rsidRPr="009E10A5">
        <w:rPr>
          <w:rFonts w:ascii="David" w:hAnsi="David"/>
          <w:szCs w:val="24"/>
          <w:rtl/>
        </w:rPr>
        <w:t>הקול הקורא אינו מיועד למחקרים חדשים הכוללים איסוף נתוני בסיס, אלא למחקרי המשך המבוססים על נתונים שנאספו לפני פרוץ המלחמה או בראשיתה, ואשר מאפשרים השוואה לאורך זמן.</w:t>
      </w:r>
    </w:p>
    <w:p w14:paraId="5E495A1B" w14:textId="77777777" w:rsidR="00E547EF" w:rsidRDefault="00E547EF" w:rsidP="00E547EF">
      <w:pPr>
        <w:pStyle w:val="af0"/>
        <w:numPr>
          <w:ilvl w:val="0"/>
          <w:numId w:val="58"/>
        </w:numPr>
        <w:spacing w:before="120" w:line="276" w:lineRule="auto"/>
        <w:jc w:val="both"/>
        <w:rPr>
          <w:rFonts w:ascii="David" w:hAnsi="David"/>
        </w:rPr>
      </w:pPr>
      <w:r>
        <w:rPr>
          <w:rtl/>
        </w:rPr>
        <w:t>על הצעת המחקר להציג מערך מתודולוגי התואם את שאלות המחקר ואת מטרותיו. אין חובה לשלב רכיב איכותני. ככל שההצעה כוללת רכיב איכותני, יש לנמק במפורש את תרומתו הייחודית למחקר, להבהיר אילו שאלות או מנגנונים הוא נועד לבחון, ולפרט כיצד ישתלב עם הרכיב הכמותי בתכנון המחקר, באיסוף הנתונים, בניתוחם ובפרשנות הממצאים. שילוב של שיטות כמותיות ואיכותניות ייבחן בהתאם לערך המוסף שהוא צפוי לתרום להבנת ממצאי המחקר</w:t>
      </w:r>
      <w:r>
        <w:t>.</w:t>
      </w:r>
    </w:p>
    <w:p w14:paraId="2BF7FB7D" w14:textId="1D7C4706" w:rsidR="00EA44C3" w:rsidRPr="00FE04E2" w:rsidRDefault="00EA44C3" w:rsidP="00972EDF">
      <w:pPr>
        <w:numPr>
          <w:ilvl w:val="0"/>
          <w:numId w:val="58"/>
        </w:numPr>
        <w:spacing w:before="120" w:after="120" w:line="276" w:lineRule="auto"/>
        <w:jc w:val="both"/>
        <w:rPr>
          <w:rFonts w:ascii="David" w:hAnsi="David"/>
          <w:szCs w:val="24"/>
        </w:rPr>
      </w:pPr>
      <w:r w:rsidRPr="00FE04E2">
        <w:rPr>
          <w:rFonts w:ascii="David" w:hAnsi="David"/>
          <w:szCs w:val="24"/>
          <w:rtl/>
        </w:rPr>
        <w:t>במידה שהדבר יידרש לפי הצעת המחקר, תתאפשר עבודה בחדר מחקר של משרד החינוך על נתונים מינהליים של המשרד</w:t>
      </w:r>
    </w:p>
    <w:p w14:paraId="0779B79C" w14:textId="0922AADD" w:rsidR="00EA44C3" w:rsidRPr="00F21F92" w:rsidRDefault="00EA44C3" w:rsidP="00154A7F">
      <w:pPr>
        <w:pStyle w:val="af0"/>
        <w:numPr>
          <w:ilvl w:val="0"/>
          <w:numId w:val="58"/>
        </w:numPr>
        <w:autoSpaceDE w:val="0"/>
        <w:autoSpaceDN w:val="0"/>
        <w:adjustRightInd w:val="0"/>
        <w:spacing w:after="0" w:line="276" w:lineRule="auto"/>
        <w:contextualSpacing/>
        <w:jc w:val="both"/>
        <w:rPr>
          <w:rFonts w:ascii="David" w:hAnsi="David"/>
        </w:rPr>
      </w:pPr>
      <w:r w:rsidRPr="00D8048B">
        <w:rPr>
          <w:rFonts w:ascii="David" w:hAnsi="David" w:hint="cs"/>
          <w:b/>
          <w:bCs/>
          <w:rtl/>
        </w:rPr>
        <w:t>ייצוגיות:</w:t>
      </w:r>
      <w:r>
        <w:rPr>
          <w:rFonts w:ascii="David" w:hAnsi="David" w:hint="cs"/>
          <w:rtl/>
        </w:rPr>
        <w:t xml:space="preserve"> </w:t>
      </w:r>
      <w:r w:rsidRPr="00F21F92">
        <w:rPr>
          <w:rFonts w:ascii="David" w:hAnsi="David"/>
          <w:rtl/>
        </w:rPr>
        <w:t>יש להבטיח ייצוג של מגוון אוכלוסיות, בעלי תפקידים, מגזרים ואזורים גאוגרפיים במדגמים</w:t>
      </w:r>
      <w:r w:rsidR="00F12966">
        <w:rPr>
          <w:rFonts w:ascii="David" w:hAnsi="David" w:hint="cs"/>
          <w:rtl/>
        </w:rPr>
        <w:t xml:space="preserve">. </w:t>
      </w:r>
      <w:r w:rsidR="00F12966" w:rsidRPr="00F12966">
        <w:rPr>
          <w:rFonts w:ascii="David" w:hAnsi="David"/>
          <w:rtl/>
        </w:rPr>
        <w:t>י</w:t>
      </w:r>
      <w:r w:rsidR="00F12966">
        <w:rPr>
          <w:rFonts w:ascii="David" w:hAnsi="David" w:hint="cs"/>
          <w:rtl/>
        </w:rPr>
        <w:t>י</w:t>
      </w:r>
      <w:r w:rsidR="00F12966" w:rsidRPr="00F12966">
        <w:rPr>
          <w:rFonts w:ascii="David" w:hAnsi="David"/>
          <w:rtl/>
        </w:rPr>
        <w:t>נתן יתרון להצעות מחקר הכוללות מדגם המייצג הן את החברה היהודית והן את החברה הערבית.</w:t>
      </w:r>
    </w:p>
    <w:p w14:paraId="53440C32" w14:textId="65F3C5A5" w:rsidR="005A6AEE" w:rsidRPr="00F53843" w:rsidRDefault="005A6AEE" w:rsidP="00154A7F">
      <w:pPr>
        <w:pStyle w:val="af0"/>
        <w:numPr>
          <w:ilvl w:val="0"/>
          <w:numId w:val="58"/>
        </w:numPr>
        <w:spacing w:before="120" w:line="276" w:lineRule="auto"/>
        <w:jc w:val="both"/>
        <w:rPr>
          <w:rFonts w:ascii="David" w:hAnsi="David"/>
        </w:rPr>
      </w:pPr>
      <w:r w:rsidRPr="00F53843">
        <w:rPr>
          <w:rFonts w:ascii="David" w:hAnsi="David"/>
          <w:b/>
          <w:bCs/>
          <w:rtl/>
        </w:rPr>
        <w:t>היתכנות יישומית</w:t>
      </w:r>
      <w:r w:rsidRPr="00F53843">
        <w:rPr>
          <w:rFonts w:ascii="David" w:hAnsi="David" w:hint="cs"/>
          <w:b/>
          <w:bCs/>
          <w:rtl/>
        </w:rPr>
        <w:t>:</w:t>
      </w:r>
      <w:r w:rsidRPr="00F53843">
        <w:rPr>
          <w:rFonts w:ascii="David" w:hAnsi="David"/>
        </w:rPr>
        <w:t xml:space="preserve"> </w:t>
      </w:r>
      <w:r w:rsidRPr="00F53843">
        <w:rPr>
          <w:rFonts w:ascii="David" w:hAnsi="David"/>
          <w:rtl/>
        </w:rPr>
        <w:t xml:space="preserve">על המחקר להציע כיווני פעולה קונקרטיים </w:t>
      </w:r>
      <w:r w:rsidR="00F53843" w:rsidRPr="00F53843">
        <w:rPr>
          <w:rFonts w:ascii="David" w:hAnsi="David" w:hint="cs"/>
          <w:rtl/>
        </w:rPr>
        <w:t>ו</w:t>
      </w:r>
      <w:r w:rsidR="00F53843" w:rsidRPr="00F53843">
        <w:rPr>
          <w:rFonts w:ascii="David" w:hAnsi="David"/>
          <w:rtl/>
        </w:rPr>
        <w:t>המלצות מבוססות נתונים לעיצוב מדיניות מערכתית ארוכת טווח</w:t>
      </w:r>
      <w:r w:rsidR="00F53843" w:rsidRPr="00F53843">
        <w:rPr>
          <w:rFonts w:ascii="David" w:hAnsi="David" w:hint="cs"/>
          <w:rtl/>
        </w:rPr>
        <w:t xml:space="preserve"> </w:t>
      </w:r>
      <w:r w:rsidRPr="00F53843">
        <w:rPr>
          <w:rFonts w:ascii="David" w:hAnsi="David"/>
          <w:rtl/>
        </w:rPr>
        <w:t>לקובעי מדיניות במערכת החינוך</w:t>
      </w:r>
      <w:r w:rsidRPr="00F53843">
        <w:rPr>
          <w:rFonts w:ascii="David" w:hAnsi="David"/>
        </w:rPr>
        <w:t>.</w:t>
      </w:r>
      <w:r w:rsidR="00F53843" w:rsidRPr="00F53843">
        <w:rPr>
          <w:rFonts w:ascii="David" w:hAnsi="David" w:hint="cs"/>
          <w:rtl/>
        </w:rPr>
        <w:t xml:space="preserve"> </w:t>
      </w:r>
    </w:p>
    <w:p w14:paraId="2381473E" w14:textId="77777777" w:rsidR="00D32D36" w:rsidRPr="00D32D36" w:rsidRDefault="00D32D36" w:rsidP="00D32D36">
      <w:pPr>
        <w:spacing w:line="276" w:lineRule="auto"/>
        <w:rPr>
          <w:rFonts w:ascii="David" w:hAnsi="David"/>
          <w:szCs w:val="24"/>
          <w:rtl/>
        </w:rPr>
      </w:pPr>
    </w:p>
    <w:p w14:paraId="3196EB78" w14:textId="77777777" w:rsidR="00D32D36" w:rsidRPr="00D32D36" w:rsidRDefault="00D32D36" w:rsidP="00D32D36">
      <w:pPr>
        <w:spacing w:line="276" w:lineRule="auto"/>
        <w:rPr>
          <w:rFonts w:ascii="David" w:hAnsi="David"/>
          <w:b/>
          <w:bCs/>
          <w:szCs w:val="24"/>
          <w:rtl/>
        </w:rPr>
      </w:pPr>
      <w:r w:rsidRPr="00D32D36">
        <w:rPr>
          <w:rFonts w:ascii="David" w:hAnsi="David"/>
          <w:b/>
          <w:bCs/>
          <w:szCs w:val="24"/>
          <w:rtl/>
        </w:rPr>
        <w:t>ביבליוגרפיה</w:t>
      </w:r>
    </w:p>
    <w:p w14:paraId="3060DF7A" w14:textId="551AA443" w:rsidR="00D32D36" w:rsidRPr="001C5795" w:rsidRDefault="001C5795" w:rsidP="001C5795">
      <w:pPr>
        <w:spacing w:line="276" w:lineRule="auto"/>
        <w:rPr>
          <w:rFonts w:ascii="David" w:eastAsia="Arial" w:hAnsi="David"/>
          <w:szCs w:val="24"/>
          <w:rtl/>
        </w:rPr>
      </w:pPr>
      <w:r w:rsidRPr="001C5795">
        <w:rPr>
          <w:rFonts w:ascii="David" w:hAnsi="David"/>
          <w:szCs w:val="24"/>
          <w:rtl/>
        </w:rPr>
        <w:t>סלע, א', רז, ט', שטיין, א'</w:t>
      </w:r>
      <w:r w:rsidR="00EA44C3">
        <w:rPr>
          <w:rFonts w:ascii="David" w:hAnsi="David" w:hint="cs"/>
          <w:szCs w:val="24"/>
          <w:rtl/>
        </w:rPr>
        <w:t xml:space="preserve">, ליטמנוביץ, ע'. </w:t>
      </w:r>
      <w:r w:rsidRPr="001C5795">
        <w:rPr>
          <w:rFonts w:ascii="David" w:hAnsi="David"/>
          <w:szCs w:val="24"/>
          <w:rtl/>
        </w:rPr>
        <w:t>(עורכים)</w:t>
      </w:r>
      <w:r w:rsidRPr="001C5795">
        <w:rPr>
          <w:rFonts w:ascii="David" w:hAnsi="David"/>
          <w:szCs w:val="24"/>
        </w:rPr>
        <w:t xml:space="preserve">. (2025). </w:t>
      </w:r>
      <w:r>
        <w:rPr>
          <w:rFonts w:ascii="David" w:hAnsi="David" w:hint="cs"/>
          <w:i/>
          <w:iCs/>
          <w:szCs w:val="24"/>
          <w:rtl/>
        </w:rPr>
        <w:t xml:space="preserve"> </w:t>
      </w:r>
      <w:r w:rsidRPr="001C5795">
        <w:rPr>
          <w:rFonts w:ascii="David" w:hAnsi="David"/>
          <w:i/>
          <w:iCs/>
          <w:szCs w:val="24"/>
          <w:rtl/>
        </w:rPr>
        <w:t>חירום מתמשך: מערכת החינוך בימי מלחמה ומשבר בין פגיעה לחוסן. אסופת מחקרים על ההשלכות של מלחמת חרבות ברזל על תלמידים ועובדי הוראה, על משאבי חוסן עצמיים וחברתיים ועל כלים לחיזוק החוסן</w:t>
      </w:r>
      <w:r w:rsidRPr="001C5795">
        <w:rPr>
          <w:rFonts w:ascii="David" w:hAnsi="David"/>
          <w:szCs w:val="24"/>
        </w:rPr>
        <w:t xml:space="preserve">. </w:t>
      </w:r>
      <w:r w:rsidRPr="001C5795">
        <w:rPr>
          <w:rFonts w:ascii="David" w:hAnsi="David"/>
          <w:szCs w:val="24"/>
          <w:rtl/>
        </w:rPr>
        <w:t>מדינת ישראל, משרד החינוך, לשכת המדענית הראשית</w:t>
      </w:r>
      <w:r w:rsidRPr="001C5795">
        <w:rPr>
          <w:rFonts w:ascii="David" w:hAnsi="David"/>
          <w:szCs w:val="24"/>
        </w:rPr>
        <w:t xml:space="preserve"> </w:t>
      </w:r>
      <w:hyperlink r:id="rId11" w:tgtFrame="_blank" w:history="1">
        <w:r w:rsidRPr="001C5795">
          <w:rPr>
            <w:rStyle w:val="Hyperlink"/>
            <w:rFonts w:ascii="David" w:hAnsi="David"/>
            <w:szCs w:val="24"/>
          </w:rPr>
          <w:t>https://bit.ly/4dxV3Le</w:t>
        </w:r>
      </w:hyperlink>
      <w:r w:rsidRPr="001C5795">
        <w:rPr>
          <w:rFonts w:ascii="David" w:hAnsi="David"/>
          <w:szCs w:val="24"/>
        </w:rPr>
        <w:t>.</w:t>
      </w:r>
    </w:p>
    <w:p w14:paraId="19891DC7" w14:textId="4852596E" w:rsidR="005B10D4" w:rsidRPr="00D42223" w:rsidRDefault="00A71241" w:rsidP="001D5A78">
      <w:pPr>
        <w:pStyle w:val="1"/>
        <w:rPr>
          <w:rtl/>
        </w:rPr>
      </w:pPr>
      <w:r w:rsidRPr="00D42223">
        <w:rPr>
          <w:rtl/>
        </w:rPr>
        <w:lastRenderedPageBreak/>
        <w:t>תוצרים</w:t>
      </w:r>
      <w:r w:rsidRPr="00D42223">
        <w:rPr>
          <w:rFonts w:hint="cs"/>
          <w:rtl/>
        </w:rPr>
        <w:t xml:space="preserve"> של המחקר</w:t>
      </w:r>
      <w:r w:rsidR="00293108" w:rsidRPr="00D42223">
        <w:rPr>
          <w:rFonts w:hint="cs"/>
          <w:rtl/>
        </w:rPr>
        <w:t xml:space="preserve">  </w:t>
      </w:r>
    </w:p>
    <w:p w14:paraId="7F9FB9CA" w14:textId="77777777" w:rsidR="00DF7DB7" w:rsidRPr="00DF7DB7" w:rsidRDefault="00DF7DB7" w:rsidP="00DF7DB7">
      <w:pPr>
        <w:rPr>
          <w:highlight w:val="green"/>
        </w:rPr>
      </w:pP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2589D283"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w:t>
      </w:r>
      <w:r w:rsidRPr="008824C8">
        <w:rPr>
          <w:rFonts w:ascii="David" w:hAnsi="David"/>
          <w:szCs w:val="24"/>
          <w:rtl/>
        </w:rPr>
        <w:t>ומצגות ותוצר מונגש כדלהלן</w:t>
      </w:r>
      <w:r w:rsidR="00BF4CE0">
        <w:rPr>
          <w:rFonts w:ascii="David" w:hAnsi="David" w:hint="cs"/>
          <w:szCs w:val="24"/>
          <w:rtl/>
        </w:rPr>
        <w:t xml:space="preserve"> </w:t>
      </w:r>
      <w:r w:rsidR="00BF4CE0" w:rsidRPr="008824C8">
        <w:rPr>
          <w:rFonts w:ascii="David" w:hAnsi="David" w:hint="cs"/>
          <w:szCs w:val="24"/>
          <w:rtl/>
        </w:rPr>
        <w:t xml:space="preserve">(בהתאם להנחיות בנספח </w:t>
      </w:r>
      <w:r w:rsidR="00BF4CE0">
        <w:rPr>
          <w:rFonts w:ascii="David" w:hAnsi="David" w:hint="cs"/>
          <w:szCs w:val="24"/>
          <w:rtl/>
        </w:rPr>
        <w:t>מספר 3</w:t>
      </w:r>
      <w:r w:rsidR="00BF4CE0" w:rsidRPr="008824C8">
        <w:rPr>
          <w:rFonts w:ascii="David" w:hAnsi="David" w:hint="cs"/>
          <w:szCs w:val="24"/>
          <w:rtl/>
        </w:rPr>
        <w:t>)</w:t>
      </w:r>
      <w:r w:rsidRPr="008824C8">
        <w:rPr>
          <w:rFonts w:ascii="David" w:hAnsi="David"/>
          <w:szCs w:val="24"/>
          <w:rtl/>
        </w:rPr>
        <w:t>:</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981BC11" w14:textId="633F69DF" w:rsidR="006C5710" w:rsidRPr="008824C8" w:rsidRDefault="006C5710"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00BF7C93">
        <w:rPr>
          <w:rFonts w:ascii="David" w:hAnsi="David" w:hint="cs"/>
          <w:rtl/>
        </w:rPr>
        <w:t xml:space="preserve">. </w:t>
      </w:r>
      <w:bookmarkStart w:id="3" w:name="_Hlk203484668"/>
      <w:r w:rsidR="00BF7C93">
        <w:rPr>
          <w:rFonts w:ascii="David" w:hAnsi="David" w:hint="cs"/>
          <w:rtl/>
        </w:rPr>
        <w:t>על סקירת הספרות להציע בין היתר גם תובנות מתוך תכניות הקיימות במדינות אחרות שמטרתן דומה</w:t>
      </w:r>
      <w:r w:rsidRPr="008824C8">
        <w:rPr>
          <w:rFonts w:ascii="David" w:hAnsi="David" w:hint="cs"/>
          <w:b/>
          <w:bCs/>
          <w:rtl/>
        </w:rPr>
        <w:t xml:space="preserve">. </w:t>
      </w:r>
    </w:p>
    <w:bookmarkEnd w:id="3"/>
    <w:p w14:paraId="7118A93F" w14:textId="27A1A21C" w:rsidR="006D166A" w:rsidRDefault="00277645" w:rsidP="002B302A">
      <w:pPr>
        <w:pStyle w:val="af0"/>
        <w:numPr>
          <w:ilvl w:val="2"/>
          <w:numId w:val="36"/>
        </w:numPr>
        <w:overflowPunct w:val="0"/>
        <w:autoSpaceDE w:val="0"/>
        <w:autoSpaceDN w:val="0"/>
        <w:adjustRightInd w:val="0"/>
        <w:spacing w:after="0" w:line="276" w:lineRule="auto"/>
        <w:jc w:val="both"/>
        <w:textAlignment w:val="baseline"/>
        <w:rPr>
          <w:rFonts w:ascii="David" w:hAnsi="David"/>
        </w:rPr>
      </w:pPr>
      <w:r>
        <w:rPr>
          <w:rFonts w:ascii="David" w:hAnsi="David" w:hint="cs"/>
          <w:b/>
          <w:bCs/>
          <w:rtl/>
        </w:rPr>
        <w:t>ד</w:t>
      </w:r>
      <w:r w:rsidR="006D166A" w:rsidRPr="00293108">
        <w:rPr>
          <w:rFonts w:ascii="David" w:hAnsi="David"/>
          <w:b/>
          <w:bCs/>
          <w:rtl/>
        </w:rPr>
        <w:t>ו"ח</w:t>
      </w:r>
      <w:r w:rsidR="006D166A" w:rsidRPr="00293108">
        <w:rPr>
          <w:rFonts w:ascii="David" w:hAnsi="David" w:hint="cs"/>
          <w:b/>
          <w:bCs/>
          <w:rtl/>
        </w:rPr>
        <w:t>ות</w:t>
      </w:r>
      <w:r w:rsidR="006D166A" w:rsidRPr="008824C8">
        <w:rPr>
          <w:rFonts w:ascii="David" w:hAnsi="David"/>
          <w:b/>
          <w:bCs/>
          <w:rtl/>
        </w:rPr>
        <w:t xml:space="preserve"> </w:t>
      </w:r>
      <w:r w:rsidR="006D166A" w:rsidRPr="008824C8">
        <w:rPr>
          <w:rFonts w:ascii="David" w:hAnsi="David" w:hint="cs"/>
          <w:b/>
          <w:bCs/>
          <w:rtl/>
        </w:rPr>
        <w:t xml:space="preserve">ביניים </w:t>
      </w:r>
      <w:r w:rsidR="006D166A" w:rsidRPr="008824C8">
        <w:rPr>
          <w:rFonts w:ascii="David" w:hAnsi="David"/>
          <w:rtl/>
        </w:rPr>
        <w:t>אשר יוגש</w:t>
      </w:r>
      <w:r w:rsidR="006D166A" w:rsidRPr="008824C8">
        <w:rPr>
          <w:rFonts w:ascii="David" w:hAnsi="David" w:hint="cs"/>
          <w:rtl/>
        </w:rPr>
        <w:t>ו בהתאם לאבני הדרך בכל מסלול ובהתאם לתכנית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12CD7E29"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t>הדוח צריך לכלול</w:t>
      </w:r>
      <w:r>
        <w:rPr>
          <w:rFonts w:ascii="David" w:hAnsi="David" w:hint="cs"/>
          <w:szCs w:val="24"/>
          <w:rtl/>
        </w:rPr>
        <w:t>: עמוד שער, תוכן עניינים, תקציר, מבוא, שיטה, ממצאים, דיון והמלצות, רשימה ב</w:t>
      </w:r>
      <w:r w:rsidR="00BF7C93">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0E6AC0B2"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22DF72C1"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סרטון אנימציה /ראיון מצולם / פודקאסט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1E8E78E3" w14:textId="77777777"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Pr>
      </w:pPr>
      <w:r w:rsidRPr="00D3447D">
        <w:rPr>
          <w:rFonts w:ascii="David" w:hAnsi="David"/>
          <w:szCs w:val="24"/>
          <w:rtl/>
        </w:rPr>
        <w:t>בהתאם לשיקול דעתם של הגורמים הרלוונטיים במשרד</w:t>
      </w:r>
      <w:r w:rsidRPr="00D3447D">
        <w:rPr>
          <w:rFonts w:ascii="David" w:hAnsi="David" w:hint="cs"/>
          <w:szCs w:val="24"/>
          <w:rtl/>
        </w:rPr>
        <w:t xml:space="preserve">, </w:t>
      </w:r>
      <w:r w:rsidRPr="00D3447D">
        <w:rPr>
          <w:rFonts w:ascii="David" w:hAnsi="David" w:hint="cs"/>
          <w:b/>
          <w:bCs/>
          <w:szCs w:val="24"/>
          <w:rtl/>
        </w:rPr>
        <w:t>כל  התוצרים יעברו שיפוט אקדמי</w:t>
      </w:r>
      <w:r w:rsidRPr="00D3447D">
        <w:rPr>
          <w:rFonts w:ascii="David" w:hAnsi="David" w:hint="cs"/>
          <w:szCs w:val="24"/>
          <w:rtl/>
        </w:rPr>
        <w:t xml:space="preserve"> ויעודכנו ע"י </w:t>
      </w:r>
      <w:r w:rsidRPr="00B47AE7">
        <w:rPr>
          <w:rFonts w:ascii="David" w:hAnsi="David" w:hint="cs"/>
          <w:szCs w:val="24"/>
          <w:rtl/>
        </w:rPr>
        <w:t xml:space="preserve">החוקרים בהתאם להמלצות. המלצות שהחוקרים יבחרו שלא לאמץ ינומקו במסמך נפרד. מעבר לאבן הדרך הבאה תלויה באישור אבן הדרך הקודמת. </w:t>
      </w:r>
    </w:p>
    <w:p w14:paraId="5AC06B83" w14:textId="77777777" w:rsidR="003432B9" w:rsidRPr="00B47AE7" w:rsidRDefault="003432B9" w:rsidP="003432B9">
      <w:pPr>
        <w:pStyle w:val="af0"/>
        <w:ind w:left="522"/>
        <w:rPr>
          <w:rFonts w:ascii="David" w:hAnsi="David"/>
          <w:rtl/>
        </w:rPr>
      </w:pPr>
    </w:p>
    <w:p w14:paraId="22E972A2" w14:textId="706D9ED1"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tl/>
        </w:rPr>
      </w:pPr>
      <w:r w:rsidRPr="00B47AE7">
        <w:rPr>
          <w:rFonts w:ascii="David" w:hAnsi="David"/>
          <w:szCs w:val="24"/>
          <w:rtl/>
        </w:rPr>
        <w:t>תשלום כל אבן דרך במחקר מותנה בביצוע הפעולות שהוגדרו לאבן דרך זו</w:t>
      </w:r>
      <w:r w:rsidRPr="00B47AE7">
        <w:rPr>
          <w:rFonts w:ascii="David" w:hAnsi="David" w:hint="cs"/>
          <w:szCs w:val="24"/>
          <w:rtl/>
        </w:rPr>
        <w:t>, ואישור לשכת המדען</w:t>
      </w:r>
      <w:r w:rsidR="00BF7C93">
        <w:rPr>
          <w:rFonts w:hint="cs"/>
          <w:szCs w:val="24"/>
          <w:rtl/>
        </w:rPr>
        <w:t>.</w:t>
      </w:r>
    </w:p>
    <w:p w14:paraId="7956A687"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1A516ECA" w14:textId="77777777" w:rsidR="00B47AE7" w:rsidRDefault="00B47AE7">
      <w:pPr>
        <w:bidi w:val="0"/>
        <w:rPr>
          <w:szCs w:val="24"/>
        </w:rPr>
      </w:pPr>
      <w:r>
        <w:rPr>
          <w:b/>
          <w:bCs/>
        </w:rPr>
        <w:br w:type="page"/>
      </w:r>
    </w:p>
    <w:p w14:paraId="7A45014B" w14:textId="288AB39A" w:rsidR="00A71241" w:rsidRPr="00682C0F" w:rsidRDefault="00A71241" w:rsidP="00AB2B4A">
      <w:pPr>
        <w:pStyle w:val="1"/>
        <w:tabs>
          <w:tab w:val="clear" w:pos="709"/>
          <w:tab w:val="num" w:pos="-11"/>
        </w:tabs>
      </w:pPr>
      <w:r w:rsidRPr="00682C0F">
        <w:rPr>
          <w:rtl/>
        </w:rPr>
        <w:lastRenderedPageBreak/>
        <w:t>מבנה ותכולת ההצעה</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r w:rsidRPr="006D166A">
        <w:rPr>
          <w:szCs w:val="24"/>
          <w:rtl/>
        </w:rPr>
        <w:t>מורשי</w:t>
      </w:r>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5BFBC980"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tl/>
        </w:rPr>
      </w:pPr>
      <w:r w:rsidRPr="006D166A">
        <w:rPr>
          <w:b/>
          <w:bCs/>
          <w:szCs w:val="24"/>
          <w:rtl/>
        </w:rPr>
        <w:t xml:space="preserve">דף שער (עפ"י נוסח דף השער המצורף בנספח </w:t>
      </w:r>
      <w:r w:rsidR="00B54358">
        <w:rPr>
          <w:rFonts w:hint="cs"/>
          <w:b/>
          <w:bCs/>
          <w:szCs w:val="24"/>
          <w:rtl/>
        </w:rPr>
        <w:t>א</w:t>
      </w:r>
      <w:r w:rsidRPr="006D166A">
        <w:rPr>
          <w:b/>
          <w:bCs/>
          <w:szCs w:val="24"/>
          <w:rtl/>
        </w:rPr>
        <w:t xml:space="preserve">) </w:t>
      </w:r>
    </w:p>
    <w:p w14:paraId="5DB466F5" w14:textId="4B3BE62E"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 xml:space="preserve">טופס הגשת ההצעה (נספח </w:t>
      </w:r>
      <w:r w:rsidR="00B54358">
        <w:rPr>
          <w:rFonts w:hint="cs"/>
          <w:b/>
          <w:bCs/>
          <w:szCs w:val="24"/>
          <w:rtl/>
        </w:rPr>
        <w:t>א</w:t>
      </w:r>
      <w:r w:rsidRPr="006D166A">
        <w:rPr>
          <w:b/>
          <w:bCs/>
          <w:szCs w:val="24"/>
          <w:rtl/>
        </w:rPr>
        <w:t>)</w:t>
      </w:r>
    </w:p>
    <w:p w14:paraId="6CDEB4DF" w14:textId="3336D597"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xml:space="preserve">) </w:t>
      </w:r>
      <w:r w:rsidR="002C3D46">
        <w:rPr>
          <w:rFonts w:hint="cs"/>
          <w:b/>
          <w:bCs/>
          <w:szCs w:val="24"/>
          <w:rtl/>
        </w:rPr>
        <w:t>-</w:t>
      </w:r>
    </w:p>
    <w:p w14:paraId="36CDB01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הרציונל בבסיס בחירת המתודולוגיה.</w:t>
      </w:r>
    </w:p>
    <w:p w14:paraId="384B316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הרקע והנסיון הרלוונטי של צוות המחקר.</w:t>
      </w:r>
    </w:p>
    <w:p w14:paraId="185C7978" w14:textId="77777777" w:rsidR="006D166A" w:rsidRPr="006D166A" w:rsidRDefault="006D166A" w:rsidP="00D05EB6">
      <w:pPr>
        <w:overflowPunct w:val="0"/>
        <w:autoSpaceDE w:val="0"/>
        <w:autoSpaceDN w:val="0"/>
        <w:adjustRightInd w:val="0"/>
        <w:spacing w:line="276" w:lineRule="auto"/>
        <w:ind w:left="72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3AA6453B" w:rsidR="006D166A" w:rsidRDefault="006D166A" w:rsidP="00D05EB6">
      <w:pPr>
        <w:overflowPunct w:val="0"/>
        <w:autoSpaceDE w:val="0"/>
        <w:autoSpaceDN w:val="0"/>
        <w:adjustRightInd w:val="0"/>
        <w:spacing w:line="276" w:lineRule="auto"/>
        <w:ind w:left="72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17BAC4D3" w14:textId="77777777" w:rsidR="00D05EB6" w:rsidRPr="006D166A" w:rsidRDefault="00D05EB6" w:rsidP="00F10193">
      <w:pPr>
        <w:overflowPunct w:val="0"/>
        <w:autoSpaceDE w:val="0"/>
        <w:autoSpaceDN w:val="0"/>
        <w:adjustRightInd w:val="0"/>
        <w:spacing w:line="276" w:lineRule="auto"/>
        <w:ind w:left="1440"/>
        <w:jc w:val="both"/>
        <w:textAlignment w:val="baseline"/>
        <w:rPr>
          <w:szCs w:val="24"/>
          <w:rtl/>
        </w:rPr>
      </w:pPr>
    </w:p>
    <w:p w14:paraId="33387485" w14:textId="03DA34FB" w:rsidR="006D166A" w:rsidRPr="00D05EB6" w:rsidRDefault="006D166A" w:rsidP="00D05EB6">
      <w:pPr>
        <w:numPr>
          <w:ilvl w:val="2"/>
          <w:numId w:val="38"/>
        </w:numPr>
        <w:tabs>
          <w:tab w:val="clear" w:pos="2268"/>
          <w:tab w:val="num" w:pos="850"/>
        </w:tabs>
        <w:overflowPunct w:val="0"/>
        <w:autoSpaceDE w:val="0"/>
        <w:autoSpaceDN w:val="0"/>
        <w:adjustRightInd w:val="0"/>
        <w:spacing w:line="276" w:lineRule="auto"/>
        <w:ind w:left="1174" w:hanging="454"/>
        <w:jc w:val="both"/>
        <w:textAlignment w:val="baseline"/>
        <w:rPr>
          <w:b/>
          <w:bCs/>
          <w:szCs w:val="24"/>
        </w:rPr>
      </w:pPr>
      <w:r w:rsidRPr="00D05EB6">
        <w:rPr>
          <w:b/>
          <w:bCs/>
          <w:szCs w:val="24"/>
          <w:rtl/>
        </w:rPr>
        <w:t xml:space="preserve">הטקסט של </w:t>
      </w:r>
      <w:r w:rsidR="006920F8" w:rsidRPr="00D05EB6">
        <w:rPr>
          <w:rFonts w:hint="cs"/>
          <w:b/>
          <w:bCs/>
          <w:szCs w:val="24"/>
          <w:rtl/>
        </w:rPr>
        <w:t xml:space="preserve">הצעת </w:t>
      </w:r>
      <w:r w:rsidR="006920F8" w:rsidRPr="00D05EB6">
        <w:rPr>
          <w:b/>
          <w:bCs/>
          <w:szCs w:val="24"/>
          <w:rtl/>
        </w:rPr>
        <w:t xml:space="preserve"> </w:t>
      </w:r>
      <w:r w:rsidRPr="00D05EB6">
        <w:rPr>
          <w:b/>
          <w:bCs/>
          <w:szCs w:val="24"/>
          <w:rtl/>
        </w:rPr>
        <w:t>המחקר</w:t>
      </w:r>
    </w:p>
    <w:p w14:paraId="64721899" w14:textId="77777777" w:rsidR="00D05EB6" w:rsidRDefault="006D166A" w:rsidP="00D05EB6">
      <w:pPr>
        <w:overflowPunct w:val="0"/>
        <w:autoSpaceDE w:val="0"/>
        <w:autoSpaceDN w:val="0"/>
        <w:adjustRightInd w:val="0"/>
        <w:spacing w:line="276" w:lineRule="auto"/>
        <w:ind w:left="1174"/>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p>
    <w:p w14:paraId="17DAD2D5" w14:textId="64351BA3" w:rsidR="006D166A" w:rsidRPr="006D166A" w:rsidRDefault="006D166A" w:rsidP="00D05EB6">
      <w:pPr>
        <w:overflowPunct w:val="0"/>
        <w:autoSpaceDE w:val="0"/>
        <w:autoSpaceDN w:val="0"/>
        <w:adjustRightInd w:val="0"/>
        <w:spacing w:line="276" w:lineRule="auto"/>
        <w:ind w:left="1174"/>
        <w:jc w:val="both"/>
        <w:textAlignment w:val="baseline"/>
        <w:rPr>
          <w:szCs w:val="24"/>
          <w:rtl/>
        </w:rPr>
      </w:pP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5A73DC5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רקע, מטרות ושאלות-</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 xml:space="preserve">תיאור המחקר המוצע: </w:t>
      </w:r>
    </w:p>
    <w:p w14:paraId="002933DA" w14:textId="79E1C256" w:rsidR="006D166A" w:rsidRP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4B415918" w:rsid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תכנית ושיטות עבודה–</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4935811D" w:rsidR="00D65C94" w:rsidRPr="00761C73" w:rsidRDefault="00D65C94"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rPr>
      </w:pPr>
      <w:r w:rsidRPr="00761C73">
        <w:rPr>
          <w:rFonts w:hint="cs"/>
          <w:b/>
          <w:bCs/>
          <w:szCs w:val="24"/>
          <w:rtl/>
        </w:rPr>
        <w:t>ב</w:t>
      </w:r>
      <w:r w:rsidRPr="00761C73">
        <w:rPr>
          <w:b/>
          <w:bCs/>
          <w:szCs w:val="24"/>
          <w:rtl/>
        </w:rPr>
        <w:t xml:space="preserve">עת תכנון המחקר, יש להביא בחשבון את האתגר שבהשגת היענות מספקת </w:t>
      </w:r>
      <w:r w:rsidR="00DE2026">
        <w:rPr>
          <w:rFonts w:hint="cs"/>
          <w:b/>
          <w:bCs/>
          <w:szCs w:val="24"/>
          <w:rtl/>
        </w:rPr>
        <w:t xml:space="preserve">(לדוגמה </w:t>
      </w:r>
      <w:r w:rsidRPr="00761C73">
        <w:rPr>
          <w:b/>
          <w:bCs/>
          <w:szCs w:val="24"/>
          <w:rtl/>
        </w:rPr>
        <w:t>של תלמידים, עובדי הוראה והורים</w:t>
      </w:r>
      <w:r w:rsidR="00DE2026">
        <w:rPr>
          <w:rFonts w:hint="cs"/>
          <w:b/>
          <w:bCs/>
          <w:szCs w:val="24"/>
          <w:rtl/>
        </w:rPr>
        <w:t>)</w:t>
      </w:r>
      <w:r w:rsidRPr="00761C73">
        <w:rPr>
          <w:b/>
          <w:bCs/>
          <w:szCs w:val="24"/>
          <w:rtl/>
        </w:rPr>
        <w:t xml:space="preserve"> להשתתפות ב</w:t>
      </w:r>
      <w:r w:rsidR="00FE0111" w:rsidRPr="00761C73">
        <w:rPr>
          <w:rFonts w:hint="cs"/>
          <w:b/>
          <w:bCs/>
          <w:szCs w:val="24"/>
          <w:rtl/>
        </w:rPr>
        <w:t>מחקר</w:t>
      </w:r>
      <w:r w:rsidRPr="00761C73">
        <w:rPr>
          <w:b/>
          <w:bCs/>
          <w:szCs w:val="24"/>
          <w:rtl/>
        </w:rPr>
        <w:t xml:space="preserve">. על כן, יש לפרט בהצעת המחקר את האופן שבו מתוכננת </w:t>
      </w:r>
      <w:r w:rsidRPr="00761C73">
        <w:rPr>
          <w:b/>
          <w:bCs/>
          <w:szCs w:val="24"/>
          <w:rtl/>
        </w:rPr>
        <w:lastRenderedPageBreak/>
        <w:t>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Pr="00761C73">
        <w:rPr>
          <w:rFonts w:hint="cs"/>
          <w:b/>
          <w:bCs/>
          <w:szCs w:val="24"/>
          <w:rtl/>
        </w:rPr>
        <w:t>.</w:t>
      </w:r>
    </w:p>
    <w:p w14:paraId="1E9F735A" w14:textId="64A768A4" w:rsidR="00D65C94" w:rsidRPr="00D65C94"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01FABECE" w:rsidR="006D166A" w:rsidRPr="006D166A" w:rsidRDefault="006D166A" w:rsidP="00D05EB6">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w:t>
      </w:r>
      <w:r w:rsidRPr="002C3D46">
        <w:rPr>
          <w:b/>
          <w:bCs/>
          <w:szCs w:val="24"/>
          <w:rtl/>
        </w:rPr>
        <w:t xml:space="preserve"> -</w:t>
      </w:r>
      <w:r w:rsidRPr="006D166A">
        <w:rPr>
          <w:szCs w:val="24"/>
          <w:rtl/>
        </w:rPr>
        <w:t xml:space="preserve"> יש להקטין ולכלול בעמוד אחד כמה תרשימים, ולהצמיד לכל תרשים את דברי ההסבר שלו.</w:t>
      </w:r>
    </w:p>
    <w:p w14:paraId="220B0D13" w14:textId="76A81FA1" w:rsidR="006D166A" w:rsidRPr="006D166A" w:rsidRDefault="006D166A" w:rsidP="00D05EB6">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1D015231" w14:textId="631F3C4B"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69611A29"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3DB52D10"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28430013" w14:textId="7BEFE871" w:rsidR="006C3B2C" w:rsidRPr="000F62FE" w:rsidRDefault="006C3B2C"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01FF5805"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w:t>
      </w:r>
      <w:r w:rsidR="00586316">
        <w:rPr>
          <w:rFonts w:hint="cs"/>
          <w:b/>
          <w:bCs/>
          <w:szCs w:val="24"/>
          <w:rtl/>
        </w:rPr>
        <w:t>המדענית הראשית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איזו/אילו אוכלוסייה/ות ייבדקו במחקר (התייחסות לגיל, שלב חינוך, מוסד לימודים ו/או השמה)? </w:t>
      </w:r>
    </w:p>
    <w:p w14:paraId="5FA56C89"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505F458E" w:rsidR="006C3B2C" w:rsidRPr="006D166A" w:rsidRDefault="006C3B2C" w:rsidP="0005114D">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איזה סוג מידע ייאסף על כל אחת מהאוכלוסיות ובאיזה אופן הוא ייאסף (שאלונים/ ראיונות/ תצפיות/ צילומים וכו')? במידה ומתוכנן איסוף של מידע </w:t>
      </w:r>
      <w:r w:rsidR="0005114D">
        <w:rPr>
          <w:rFonts w:hint="cs"/>
          <w:szCs w:val="24"/>
          <w:rtl/>
        </w:rPr>
        <w:t>מוגן</w:t>
      </w:r>
      <w:r w:rsidRPr="006D166A">
        <w:rPr>
          <w:szCs w:val="24"/>
          <w:rtl/>
        </w:rPr>
        <w:t xml:space="preserve"> 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0007B6E2" w14:textId="77777777" w:rsidR="0005114D" w:rsidRDefault="006C3B2C" w:rsidP="0005114D">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Pr>
      </w:pPr>
      <w:r w:rsidRPr="006D166A">
        <w:rPr>
          <w:szCs w:val="24"/>
          <w:rtl/>
        </w:rPr>
        <w:t xml:space="preserve">במקרה של איסוף מידע </w:t>
      </w:r>
      <w:r w:rsidR="0005114D">
        <w:rPr>
          <w:rFonts w:hint="cs"/>
          <w:szCs w:val="24"/>
          <w:rtl/>
        </w:rPr>
        <w:t>מוגן</w:t>
      </w:r>
      <w:r w:rsidRPr="006D166A">
        <w:rPr>
          <w:szCs w:val="24"/>
          <w:rtl/>
        </w:rPr>
        <w:t>,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p>
    <w:p w14:paraId="5ED9AAC2" w14:textId="77777777" w:rsidR="0005114D" w:rsidRPr="001A7591" w:rsidRDefault="0005114D" w:rsidP="0005114D">
      <w:pPr>
        <w:shd w:val="clear" w:color="auto" w:fill="FFFFFF"/>
        <w:spacing w:before="120" w:line="276" w:lineRule="auto"/>
        <w:ind w:left="1440"/>
        <w:rPr>
          <w:rFonts w:ascii="David" w:hAnsi="David"/>
          <w:szCs w:val="24"/>
          <w:lang w:eastAsia="en-US"/>
        </w:rPr>
      </w:pPr>
      <w:r w:rsidRPr="001A7591">
        <w:rPr>
          <w:rFonts w:ascii="David" w:hAnsi="David"/>
          <w:b/>
          <w:bCs/>
          <w:szCs w:val="24"/>
          <w:rtl/>
          <w:lang w:eastAsia="en-US"/>
        </w:rPr>
        <w:t>מידע מוגן</w:t>
      </w:r>
      <w:r w:rsidRPr="001A7591">
        <w:rPr>
          <w:rFonts w:ascii="David" w:hAnsi="David"/>
          <w:szCs w:val="24"/>
          <w:rtl/>
          <w:lang w:eastAsia="en-US"/>
        </w:rPr>
        <w:t> </w:t>
      </w:r>
      <w:r w:rsidRPr="001A7591">
        <w:rPr>
          <w:rFonts w:ascii="David" w:hAnsi="David"/>
          <w:szCs w:val="24"/>
          <w:lang w:eastAsia="en-US"/>
        </w:rPr>
        <w:t> </w:t>
      </w:r>
      <w:r w:rsidRPr="001A7591">
        <w:rPr>
          <w:rFonts w:ascii="David" w:hAnsi="David"/>
          <w:szCs w:val="24"/>
          <w:rtl/>
          <w:lang w:eastAsia="en-US"/>
        </w:rPr>
        <w:t>מתייחס וכולל את כל סוגי המידע המפורטים בהגדרות להלן</w:t>
      </w:r>
      <w:r w:rsidRPr="001A7591">
        <w:rPr>
          <w:rFonts w:ascii="David" w:hAnsi="David"/>
          <w:szCs w:val="24"/>
          <w:lang w:eastAsia="en-US"/>
        </w:rPr>
        <w:t>:</w:t>
      </w:r>
    </w:p>
    <w:p w14:paraId="5F78B2E2" w14:textId="77777777" w:rsidR="0005114D" w:rsidRPr="001A7591" w:rsidRDefault="0005114D" w:rsidP="00154A7F">
      <w:pPr>
        <w:pStyle w:val="af0"/>
        <w:numPr>
          <w:ilvl w:val="0"/>
          <w:numId w:val="59"/>
        </w:numPr>
        <w:shd w:val="clear" w:color="auto" w:fill="FFFFFF"/>
        <w:spacing w:line="276" w:lineRule="auto"/>
        <w:rPr>
          <w:rFonts w:ascii="David" w:hAnsi="David"/>
          <w:rtl/>
          <w:lang w:eastAsia="en-US"/>
        </w:rPr>
      </w:pPr>
      <w:r w:rsidRPr="001A7591">
        <w:rPr>
          <w:rFonts w:ascii="David" w:hAnsi="David"/>
          <w:b/>
          <w:bCs/>
          <w:rtl/>
          <w:lang w:eastAsia="en-US"/>
        </w:rPr>
        <w:t>מידע אישי</w:t>
      </w:r>
      <w:r w:rsidRPr="001A7591">
        <w:rPr>
          <w:rFonts w:ascii="David" w:hAnsi="David" w:hint="cs"/>
          <w:b/>
          <w:bCs/>
          <w:rtl/>
          <w:lang w:eastAsia="en-US"/>
        </w:rPr>
        <w:t>-</w:t>
      </w:r>
      <w:r w:rsidRPr="001A7591">
        <w:rPr>
          <w:rFonts w:ascii="David" w:hAnsi="David"/>
          <w:b/>
          <w:bCs/>
          <w:rtl/>
          <w:lang w:eastAsia="en-US"/>
        </w:rPr>
        <w:t> </w:t>
      </w:r>
      <w:r w:rsidRPr="001A7591">
        <w:rPr>
          <w:rFonts w:ascii="David" w:hAnsi="David"/>
          <w:rtl/>
          <w:lang w:eastAsia="en-US"/>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התשמ"א -1981</w:t>
      </w:r>
      <w:r w:rsidRPr="001A7591">
        <w:rPr>
          <w:rFonts w:ascii="David" w:hAnsi="David"/>
          <w:lang w:eastAsia="en-US"/>
        </w:rPr>
        <w:t>.</w:t>
      </w:r>
    </w:p>
    <w:p w14:paraId="34738336" w14:textId="77777777" w:rsidR="0005114D" w:rsidRPr="00BF4CE0" w:rsidRDefault="0005114D" w:rsidP="00154A7F">
      <w:pPr>
        <w:pStyle w:val="af0"/>
        <w:numPr>
          <w:ilvl w:val="0"/>
          <w:numId w:val="59"/>
        </w:numPr>
        <w:shd w:val="clear" w:color="auto" w:fill="FFFFFF"/>
        <w:spacing w:line="276" w:lineRule="auto"/>
        <w:rPr>
          <w:rFonts w:ascii="David" w:hAnsi="David"/>
          <w:rtl/>
          <w:lang w:eastAsia="en-US"/>
        </w:rPr>
      </w:pPr>
      <w:r w:rsidRPr="001A7591">
        <w:rPr>
          <w:rFonts w:ascii="David" w:hAnsi="David"/>
          <w:b/>
          <w:bCs/>
          <w:rtl/>
          <w:lang w:eastAsia="en-US"/>
        </w:rPr>
        <w:t>מידע בעל רגישות מיוחדת</w:t>
      </w:r>
      <w:r w:rsidRPr="001A7591">
        <w:rPr>
          <w:rFonts w:ascii="David" w:hAnsi="David" w:hint="cs"/>
          <w:rtl/>
          <w:lang w:eastAsia="en-US"/>
        </w:rPr>
        <w:t>-</w:t>
      </w:r>
      <w:r w:rsidRPr="001A7591">
        <w:rPr>
          <w:rFonts w:ascii="David" w:hAnsi="David"/>
          <w:rtl/>
          <w:lang w:eastAsia="en-US"/>
        </w:rPr>
        <w:t xml:space="preserve">  מצב בריאותי, מידע גנטי, מזהה ביומטרי, מוצא, עבר פלילי, דעות פוליטיות, אמונות דתיות, השקפת עולם, הערכת </w:t>
      </w:r>
      <w:r w:rsidRPr="001A7591">
        <w:rPr>
          <w:rFonts w:ascii="David" w:hAnsi="David"/>
          <w:rtl/>
          <w:lang w:eastAsia="en-US"/>
        </w:rPr>
        <w:lastRenderedPageBreak/>
        <w:t xml:space="preserve">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w:t>
      </w:r>
      <w:r w:rsidRPr="00BF4CE0">
        <w:rPr>
          <w:rFonts w:ascii="David" w:hAnsi="David"/>
          <w:rtl/>
          <w:lang w:eastAsia="en-US"/>
        </w:rPr>
        <w:t>עליו חובת סודיות, מידע אחר שקבע שר המשפטים כהגדרתו בחוק הגנת הפרטיות התשמ"א -1981</w:t>
      </w:r>
      <w:r w:rsidRPr="00BF4CE0">
        <w:rPr>
          <w:rFonts w:ascii="David" w:hAnsi="David"/>
          <w:lang w:eastAsia="en-US"/>
        </w:rPr>
        <w:t>.</w:t>
      </w:r>
    </w:p>
    <w:p w14:paraId="42076958" w14:textId="4E7D72CD" w:rsidR="006D166A" w:rsidRPr="00BF4CE0" w:rsidRDefault="0005114D" w:rsidP="00154A7F">
      <w:pPr>
        <w:pStyle w:val="af0"/>
        <w:numPr>
          <w:ilvl w:val="0"/>
          <w:numId w:val="59"/>
        </w:numPr>
        <w:shd w:val="clear" w:color="auto" w:fill="FFFFFF"/>
        <w:spacing w:line="276" w:lineRule="auto"/>
        <w:rPr>
          <w:rFonts w:ascii="David" w:hAnsi="David"/>
          <w:b/>
          <w:bCs/>
          <w:rtl/>
          <w:lang w:eastAsia="en-US"/>
        </w:rPr>
      </w:pPr>
      <w:r w:rsidRPr="00BF4CE0">
        <w:rPr>
          <w:rFonts w:ascii="David" w:hAnsi="David"/>
          <w:b/>
          <w:bCs/>
          <w:rtl/>
          <w:lang w:eastAsia="en-US"/>
        </w:rPr>
        <w:t>מידע חסוי</w:t>
      </w:r>
      <w:r w:rsidRPr="00BF4CE0">
        <w:rPr>
          <w:rFonts w:ascii="David" w:hAnsi="David" w:hint="cs"/>
          <w:b/>
          <w:bCs/>
          <w:rtl/>
          <w:lang w:eastAsia="en-US"/>
        </w:rPr>
        <w:t>-</w:t>
      </w:r>
      <w:r w:rsidRPr="00BF4CE0">
        <w:rPr>
          <w:rFonts w:ascii="David" w:hAnsi="David"/>
          <w:b/>
          <w:bCs/>
          <w:rtl/>
          <w:lang w:eastAsia="en-US"/>
        </w:rPr>
        <w:t> </w:t>
      </w:r>
      <w:r w:rsidRPr="00BF4CE0">
        <w:rPr>
          <w:rFonts w:ascii="David" w:hAnsi="David"/>
          <w:b/>
          <w:bCs/>
          <w:lang w:eastAsia="en-US"/>
        </w:rPr>
        <w:t> </w:t>
      </w:r>
      <w:r w:rsidRPr="00BF4CE0">
        <w:rPr>
          <w:rFonts w:ascii="David" w:hAnsi="David"/>
          <w:rtl/>
          <w:lang w:eastAsia="en-US"/>
        </w:rPr>
        <w:t>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r w:rsidRPr="00BF4CE0">
        <w:rPr>
          <w:rFonts w:ascii="David" w:hAnsi="David"/>
          <w:lang w:eastAsia="en-US"/>
        </w:rPr>
        <w:t>.</w:t>
      </w:r>
      <w:r w:rsidR="006C3B2C" w:rsidRPr="00BF4CE0">
        <w:rPr>
          <w:rFonts w:ascii="David" w:hAnsi="David"/>
          <w:b/>
          <w:bCs/>
          <w:rtl/>
          <w:lang w:eastAsia="en-US"/>
        </w:rPr>
        <w:t xml:space="preserve">         </w:t>
      </w:r>
      <w:r w:rsidR="006D166A" w:rsidRPr="00BF4CE0">
        <w:rPr>
          <w:rFonts w:ascii="David" w:hAnsi="David"/>
          <w:b/>
          <w:bCs/>
          <w:rtl/>
          <w:lang w:eastAsia="en-US"/>
        </w:rPr>
        <w:t xml:space="preserve">         </w:t>
      </w:r>
    </w:p>
    <w:p w14:paraId="316121D9" w14:textId="2DF1E56D" w:rsid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D05EB6">
        <w:rPr>
          <w:rFonts w:hint="cs"/>
          <w:szCs w:val="24"/>
          <w:rtl/>
        </w:rPr>
        <w:t xml:space="preserve">להנחיות בבניית הצעת תקציב יש לעיין בנספח </w:t>
      </w:r>
      <w:r w:rsidR="008D09F2" w:rsidRPr="00D05EB6">
        <w:rPr>
          <w:rFonts w:hint="cs"/>
          <w:szCs w:val="24"/>
          <w:rtl/>
        </w:rPr>
        <w:t>ב'</w:t>
      </w:r>
      <w:r w:rsidRPr="00D05EB6">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tl/>
        </w:rPr>
      </w:pPr>
      <w:r w:rsidRPr="00D05EB6">
        <w:rPr>
          <w:szCs w:val="24"/>
          <w:rtl/>
        </w:rPr>
        <w:t>אישור מהמוסד המוכר להשכלה גבוהה כי החוקרים</w:t>
      </w:r>
      <w:r w:rsidRPr="006D166A">
        <w:rPr>
          <w:b/>
          <w:bCs/>
          <w:szCs w:val="24"/>
          <w:rtl/>
        </w:rPr>
        <w:t xml:space="preserve"> מועסקים כחברי סגל אקדמי קבוע </w:t>
      </w:r>
      <w:r w:rsidRPr="00D05EB6">
        <w:rPr>
          <w:szCs w:val="24"/>
          <w:rtl/>
        </w:rPr>
        <w:t>במוסד</w:t>
      </w:r>
      <w:r w:rsidRPr="006D166A">
        <w:rPr>
          <w:b/>
          <w:bCs/>
          <w:szCs w:val="24"/>
          <w:rtl/>
        </w:rPr>
        <w:t>.</w:t>
      </w:r>
    </w:p>
    <w:p w14:paraId="47AFAA90" w14:textId="77777777" w:rsidR="006D166A" w:rsidRPr="00D05EB6"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szCs w:val="24"/>
          <w:rtl/>
        </w:rPr>
        <w:t>רשימה של</w:t>
      </w:r>
      <w:r w:rsidRPr="006D166A">
        <w:rPr>
          <w:b/>
          <w:bCs/>
          <w:szCs w:val="24"/>
          <w:rtl/>
        </w:rPr>
        <w:t xml:space="preserve"> הקרנות שלהן הגישו החוקרים בקשות </w:t>
      </w:r>
      <w:r w:rsidRPr="00D05EB6">
        <w:rPr>
          <w:szCs w:val="24"/>
          <w:rtl/>
        </w:rPr>
        <w:t>למענקי מחקר בנושאים הקשורים או חופפים להצעת מחקר זו, כולל פרוט סטטוס הבקשות (אושרה/טרם התקבלה תשובה/נדחתה).</w:t>
      </w:r>
    </w:p>
    <w:p w14:paraId="392F43DC" w14:textId="4FBCB873" w:rsidR="006D166A" w:rsidRPr="00D05EB6" w:rsidRDefault="006D166A" w:rsidP="0005114D">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rFonts w:hint="cs"/>
          <w:b/>
          <w:bCs/>
          <w:szCs w:val="24"/>
          <w:rtl/>
        </w:rPr>
        <w:t>טופס התחייבות לאבטחת מידע ופרטיות</w:t>
      </w:r>
      <w:r w:rsidRPr="00D05EB6">
        <w:rPr>
          <w:rFonts w:hint="cs"/>
          <w:szCs w:val="24"/>
          <w:rtl/>
        </w:rPr>
        <w:t xml:space="preserve"> </w:t>
      </w:r>
      <w:r w:rsidRPr="000E7DC4">
        <w:rPr>
          <w:rFonts w:hint="cs"/>
          <w:szCs w:val="24"/>
          <w:rtl/>
        </w:rPr>
        <w:t xml:space="preserve">במסגרת בקשה לאיסוף/קבלת מידע במערכת החינוך לצרכי מחקר (נספח </w:t>
      </w:r>
      <w:r w:rsidR="0005114D">
        <w:rPr>
          <w:rFonts w:hint="cs"/>
          <w:szCs w:val="24"/>
          <w:rtl/>
        </w:rPr>
        <w:t>ה</w:t>
      </w:r>
      <w:r w:rsidR="008D09F2" w:rsidRPr="000E7DC4">
        <w:rPr>
          <w:rFonts w:hint="cs"/>
          <w:szCs w:val="24"/>
          <w:rtl/>
        </w:rPr>
        <w:t>'</w:t>
      </w:r>
      <w:r w:rsidRPr="000E7DC4">
        <w:rPr>
          <w:rFonts w:hint="cs"/>
          <w:szCs w:val="24"/>
          <w:rtl/>
        </w:rPr>
        <w:t>).</w:t>
      </w: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2947C78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 xml:space="preserve">הבקשות תעבורנה הליך של מיון, בדיקה והערכה על ידי לשכת </w:t>
      </w:r>
      <w:r w:rsidR="00586316">
        <w:rPr>
          <w:rFonts w:ascii="David" w:hAnsi="David"/>
          <w:szCs w:val="24"/>
          <w:rtl/>
        </w:rPr>
        <w:t>המדענית הראשית</w:t>
      </w:r>
      <w:r w:rsidRPr="00722ED8">
        <w:rPr>
          <w:rFonts w:ascii="David" w:hAnsi="David"/>
          <w:szCs w:val="24"/>
          <w:rtl/>
        </w:rPr>
        <w:t>.</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3E9F5C37"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w:t>
      </w:r>
      <w:r w:rsidR="00586316">
        <w:rPr>
          <w:rFonts w:ascii="David" w:hAnsi="David" w:hint="cs"/>
          <w:b/>
          <w:bCs/>
          <w:rtl/>
        </w:rPr>
        <w:t>המדענית הראשית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77777777"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האקדמיה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4F199F3A"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1801F2FD" w14:textId="77777777" w:rsidR="00D94A49" w:rsidRPr="00427C35"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lastRenderedPageBreak/>
        <w:t xml:space="preserve">במקרה של </w:t>
      </w:r>
      <w:r w:rsidRPr="00427C35">
        <w:rPr>
          <w:rFonts w:ascii="David" w:hAnsi="David" w:hint="cs"/>
          <w:szCs w:val="24"/>
          <w:rtl/>
        </w:rPr>
        <w:t xml:space="preserve">פער של יותר מ- 20 נקודות בין שני הבודקים, ההצעה תועבר לבדיקה של בודק שלישי. </w:t>
      </w:r>
    </w:p>
    <w:p w14:paraId="24FE516F" w14:textId="0B873E27" w:rsidR="00846E39" w:rsidRPr="00427C35"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427C35">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Pr="00427C35"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0850CC37" w:rsidR="00846E39" w:rsidRPr="00427C35"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427C35">
        <w:rPr>
          <w:rFonts w:ascii="David" w:hAnsi="David"/>
          <w:b/>
          <w:bCs/>
          <w:rtl/>
        </w:rPr>
        <w:t>ציון המ</w:t>
      </w:r>
      <w:r w:rsidRPr="00427C35">
        <w:rPr>
          <w:rFonts w:ascii="David" w:hAnsi="David" w:hint="cs"/>
          <w:b/>
          <w:bCs/>
          <w:rtl/>
        </w:rPr>
        <w:t xml:space="preserve">הווה </w:t>
      </w:r>
      <w:r w:rsidR="00BC3390" w:rsidRPr="00427C35">
        <w:rPr>
          <w:rFonts w:ascii="David" w:hAnsi="David" w:hint="cs"/>
          <w:b/>
          <w:bCs/>
          <w:rtl/>
        </w:rPr>
        <w:t>20</w:t>
      </w:r>
      <w:r w:rsidRPr="00427C35">
        <w:rPr>
          <w:rFonts w:ascii="David" w:hAnsi="David" w:hint="cs"/>
          <w:b/>
          <w:bCs/>
          <w:rtl/>
        </w:rPr>
        <w:t xml:space="preserve">% </w:t>
      </w:r>
      <w:r w:rsidR="00846E39" w:rsidRPr="00427C35">
        <w:rPr>
          <w:rFonts w:ascii="David" w:hAnsi="David"/>
          <w:b/>
          <w:bCs/>
          <w:rtl/>
        </w:rPr>
        <w:t xml:space="preserve">מהציון הכולל יינתן על ידי לשכת </w:t>
      </w:r>
      <w:r w:rsidR="00586316">
        <w:rPr>
          <w:rFonts w:ascii="David" w:hAnsi="David"/>
          <w:b/>
          <w:bCs/>
          <w:rtl/>
        </w:rPr>
        <w:t>המדענית הראשית</w:t>
      </w:r>
      <w:r w:rsidR="00846E39" w:rsidRPr="00427C35">
        <w:rPr>
          <w:rFonts w:ascii="David" w:hAnsi="David"/>
          <w:b/>
          <w:bCs/>
          <w:rtl/>
        </w:rPr>
        <w:t xml:space="preserve"> על בסיס שני הקריטריונים הבאים: </w:t>
      </w:r>
    </w:p>
    <w:p w14:paraId="7A1082AD" w14:textId="6D450E6F"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427C35">
        <w:rPr>
          <w:rFonts w:ascii="David" w:hAnsi="David"/>
          <w:u w:val="single"/>
          <w:rtl/>
        </w:rPr>
        <w:t>הרכב צוות המחקר</w:t>
      </w:r>
      <w:r w:rsidRPr="00427C35">
        <w:rPr>
          <w:rFonts w:ascii="David" w:hAnsi="David"/>
          <w:rtl/>
        </w:rPr>
        <w:t>: ניסיון</w:t>
      </w:r>
      <w:r w:rsidRPr="00114965">
        <w:rPr>
          <w:rFonts w:ascii="David" w:hAnsi="David"/>
          <w:rtl/>
        </w:rPr>
        <w:t xml:space="preserve">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סבירות התקציב</w:t>
      </w:r>
      <w:r w:rsidRPr="00114965">
        <w:rPr>
          <w:rFonts w:ascii="David" w:hAnsi="David"/>
          <w:rtl/>
        </w:rPr>
        <w:t>: סבירות הסכום המבוקש ביחס לתכנית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7177B40D"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יתוכללו על-ידי לשכת </w:t>
      </w:r>
      <w:r w:rsidR="00586316">
        <w:rPr>
          <w:rFonts w:ascii="David" w:hAnsi="David"/>
          <w:szCs w:val="24"/>
          <w:rtl/>
        </w:rPr>
        <w:t>המדענית הראשית</w:t>
      </w:r>
      <w:r w:rsidRPr="00722ED8">
        <w:rPr>
          <w:rFonts w:ascii="David" w:hAnsi="David"/>
          <w:szCs w:val="24"/>
          <w:rtl/>
        </w:rPr>
        <w:t xml:space="preserve"> יובאו לאישור ועדת המכרזים. </w:t>
      </w:r>
    </w:p>
    <w:p w14:paraId="26D7FB01"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000E4463" w:rsidR="00846E39" w:rsidRPr="00427C35" w:rsidRDefault="00846E39" w:rsidP="006D08E1">
      <w:pPr>
        <w:pStyle w:val="a8"/>
        <w:numPr>
          <w:ilvl w:val="1"/>
          <w:numId w:val="40"/>
        </w:numPr>
        <w:spacing w:line="276" w:lineRule="auto"/>
        <w:ind w:left="1219" w:hanging="850"/>
        <w:jc w:val="both"/>
        <w:rPr>
          <w:rFonts w:ascii="David" w:hAnsi="David"/>
          <w:szCs w:val="24"/>
        </w:rPr>
      </w:pPr>
      <w:r w:rsidRPr="00427C35">
        <w:rPr>
          <w:rFonts w:ascii="David" w:hAnsi="David" w:hint="cs"/>
          <w:szCs w:val="24"/>
          <w:rtl/>
        </w:rPr>
        <w:t xml:space="preserve">מספר </w:t>
      </w:r>
      <w:r w:rsidRPr="00427C35">
        <w:rPr>
          <w:rFonts w:ascii="David" w:hAnsi="David"/>
          <w:szCs w:val="24"/>
          <w:rtl/>
        </w:rPr>
        <w:t>ההצע</w:t>
      </w:r>
      <w:r w:rsidRPr="00427C35">
        <w:rPr>
          <w:rFonts w:ascii="David" w:hAnsi="David" w:hint="cs"/>
          <w:szCs w:val="24"/>
          <w:rtl/>
        </w:rPr>
        <w:t xml:space="preserve">ות הזוכות יהיה בהתאם לשיקול דעתו של המשרד והתקציב העומד לרשותו. </w:t>
      </w:r>
      <w:r w:rsidR="00BC3390" w:rsidRPr="00427C35">
        <w:rPr>
          <w:rFonts w:ascii="David" w:hAnsi="David" w:hint="cs"/>
          <w:szCs w:val="24"/>
          <w:rtl/>
        </w:rPr>
        <w:t xml:space="preserve">בקול קורא זה מספר ההצעות הזוכות עומד </w:t>
      </w:r>
      <w:r w:rsidR="006D08E1">
        <w:rPr>
          <w:rFonts w:ascii="David" w:hAnsi="David" w:hint="cs"/>
          <w:szCs w:val="24"/>
          <w:rtl/>
        </w:rPr>
        <w:t>על עד</w:t>
      </w:r>
      <w:r w:rsidR="00E31C64" w:rsidRPr="00427C35">
        <w:rPr>
          <w:rFonts w:ascii="David" w:hAnsi="David" w:hint="cs"/>
          <w:szCs w:val="24"/>
          <w:rtl/>
        </w:rPr>
        <w:t xml:space="preserve"> </w:t>
      </w:r>
      <w:r w:rsidR="006D08E1">
        <w:rPr>
          <w:rFonts w:ascii="David" w:hAnsi="David" w:hint="cs"/>
          <w:szCs w:val="24"/>
          <w:rtl/>
        </w:rPr>
        <w:t>4 הצעות</w:t>
      </w:r>
      <w:r w:rsidR="00BC3390" w:rsidRPr="00427C35">
        <w:rPr>
          <w:rFonts w:ascii="David" w:hAnsi="David" w:hint="cs"/>
          <w:szCs w:val="24"/>
          <w:rtl/>
        </w:rPr>
        <w:t>.</w:t>
      </w:r>
    </w:p>
    <w:p w14:paraId="59D0C60D" w14:textId="77777777" w:rsidR="00D42223" w:rsidRPr="00427C35" w:rsidRDefault="00D42223" w:rsidP="00D42223">
      <w:pPr>
        <w:pStyle w:val="a8"/>
        <w:spacing w:line="276" w:lineRule="auto"/>
        <w:jc w:val="both"/>
        <w:rPr>
          <w:rFonts w:ascii="David" w:hAnsi="David"/>
          <w:szCs w:val="24"/>
        </w:rPr>
      </w:pPr>
    </w:p>
    <w:p w14:paraId="105E2CDE" w14:textId="77777777" w:rsidR="00846E39" w:rsidRPr="00427C35" w:rsidRDefault="00846E39" w:rsidP="00846E39">
      <w:pPr>
        <w:pStyle w:val="a8"/>
        <w:spacing w:line="276" w:lineRule="auto"/>
        <w:ind w:left="1219"/>
        <w:jc w:val="both"/>
        <w:rPr>
          <w:rFonts w:ascii="David" w:hAnsi="David"/>
          <w:szCs w:val="24"/>
        </w:rPr>
      </w:pPr>
    </w:p>
    <w:p w14:paraId="07EBF088" w14:textId="77777777" w:rsidR="00846E39" w:rsidRPr="00427C35" w:rsidRDefault="00846E39" w:rsidP="001D5A78">
      <w:pPr>
        <w:pStyle w:val="1"/>
      </w:pPr>
      <w:r w:rsidRPr="00427C35">
        <w:rPr>
          <w:rtl/>
        </w:rPr>
        <w:t>משך הבדיקה ותקפות ההצעה</w:t>
      </w:r>
    </w:p>
    <w:p w14:paraId="01774782"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6C92F67E"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5109213A" w14:textId="77777777" w:rsidR="00846E39" w:rsidRPr="00722ED8" w:rsidRDefault="00846E39" w:rsidP="00846E39">
      <w:pPr>
        <w:overflowPunct w:val="0"/>
        <w:autoSpaceDE w:val="0"/>
        <w:autoSpaceDN w:val="0"/>
        <w:adjustRightInd w:val="0"/>
        <w:spacing w:line="276" w:lineRule="auto"/>
        <w:ind w:left="425"/>
        <w:jc w:val="both"/>
        <w:textAlignment w:val="baseline"/>
        <w:rPr>
          <w:rFonts w:ascii="David" w:hAnsi="David"/>
          <w:b/>
          <w:bCs/>
          <w:szCs w:val="24"/>
          <w:u w:val="single"/>
        </w:rPr>
      </w:pP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48393B5"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25CBE543" w14:textId="7149EE25" w:rsidR="00BC3390" w:rsidRPr="006F1CE1"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 xml:space="preserve">ניתן לשלוח את השאלות בכתב בלבד </w:t>
      </w:r>
      <w:r w:rsidRPr="00BF4CE0">
        <w:rPr>
          <w:rFonts w:ascii="David" w:hAnsi="David"/>
          <w:b/>
          <w:bCs/>
          <w:rtl/>
        </w:rPr>
        <w:t xml:space="preserve">עד ל- </w:t>
      </w:r>
      <w:r w:rsidR="00E30726" w:rsidRPr="00BF4CE0">
        <w:rPr>
          <w:rFonts w:ascii="David" w:hAnsi="David" w:hint="cs"/>
          <w:b/>
          <w:bCs/>
          <w:rtl/>
        </w:rPr>
        <w:t>6</w:t>
      </w:r>
      <w:r w:rsidRPr="00BF4CE0">
        <w:rPr>
          <w:rFonts w:ascii="David" w:hAnsi="David" w:hint="cs"/>
          <w:b/>
          <w:bCs/>
          <w:rtl/>
        </w:rPr>
        <w:t>.</w:t>
      </w:r>
      <w:r w:rsidR="00E30726" w:rsidRPr="00BF4CE0">
        <w:rPr>
          <w:rFonts w:ascii="David" w:hAnsi="David" w:hint="cs"/>
          <w:b/>
          <w:bCs/>
          <w:rtl/>
        </w:rPr>
        <w:t>9</w:t>
      </w:r>
      <w:r w:rsidRPr="00BF4CE0">
        <w:rPr>
          <w:rFonts w:ascii="David" w:hAnsi="David" w:hint="cs"/>
          <w:b/>
          <w:bCs/>
          <w:rtl/>
        </w:rPr>
        <w:t>.</w:t>
      </w:r>
      <w:r w:rsidR="006010F0" w:rsidRPr="00BF4CE0">
        <w:rPr>
          <w:rFonts w:ascii="David" w:hAnsi="David" w:hint="cs"/>
          <w:b/>
          <w:bCs/>
          <w:rtl/>
        </w:rPr>
        <w:t>202</w:t>
      </w:r>
      <w:r w:rsidR="00E30726" w:rsidRPr="00BF4CE0">
        <w:rPr>
          <w:rFonts w:ascii="David" w:hAnsi="David" w:hint="cs"/>
          <w:b/>
          <w:bCs/>
          <w:rtl/>
        </w:rPr>
        <w:t>6</w:t>
      </w:r>
      <w:r w:rsidRPr="00BF4CE0">
        <w:rPr>
          <w:rFonts w:ascii="David" w:hAnsi="David"/>
          <w:b/>
          <w:bCs/>
          <w:rtl/>
        </w:rPr>
        <w:t xml:space="preserve"> בשעה </w:t>
      </w:r>
      <w:r w:rsidRPr="00BF4CE0">
        <w:rPr>
          <w:rFonts w:ascii="David" w:hAnsi="David"/>
          <w:b/>
          <w:bCs/>
          <w:u w:val="single"/>
          <w:rtl/>
        </w:rPr>
        <w:t>10:00</w:t>
      </w:r>
      <w:r w:rsidRPr="00EE3D82">
        <w:rPr>
          <w:rFonts w:ascii="David" w:hAnsi="David"/>
          <w:b/>
          <w:bCs/>
          <w:rtl/>
        </w:rPr>
        <w:t xml:space="preserve"> לכתובת דוא"</w:t>
      </w:r>
      <w:r w:rsidRPr="006F1CE1">
        <w:rPr>
          <w:rFonts w:ascii="David" w:hAnsi="David"/>
          <w:b/>
          <w:bCs/>
          <w:rtl/>
        </w:rPr>
        <w:t xml:space="preserve">ל </w:t>
      </w:r>
      <w:hyperlink r:id="rId12"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השאלות. סיכום השאלות והתשובות יפורסם באתר </w:t>
      </w:r>
      <w:r w:rsidRPr="006F1CE1">
        <w:rPr>
          <w:rFonts w:ascii="David" w:hAnsi="David"/>
          <w:rtl/>
        </w:rPr>
        <w:t xml:space="preserve">האינטרנט של לשכת </w:t>
      </w:r>
      <w:r w:rsidR="00586316">
        <w:rPr>
          <w:rFonts w:ascii="David" w:hAnsi="David"/>
          <w:rtl/>
        </w:rPr>
        <w:t>המדענית הראשית</w:t>
      </w:r>
      <w:r w:rsidRPr="006F1CE1">
        <w:rPr>
          <w:rFonts w:ascii="David" w:hAnsi="David"/>
          <w:rtl/>
        </w:rPr>
        <w:t xml:space="preserve">: </w:t>
      </w:r>
    </w:p>
    <w:p w14:paraId="0370C398" w14:textId="1E8E3B8C" w:rsidR="00534883" w:rsidRDefault="00605EC5" w:rsidP="00EF39C9">
      <w:pPr>
        <w:pStyle w:val="af0"/>
        <w:spacing w:after="0" w:line="276" w:lineRule="auto"/>
        <w:ind w:left="652"/>
        <w:jc w:val="both"/>
        <w:rPr>
          <w:rFonts w:ascii="David" w:hAnsi="David"/>
        </w:rPr>
      </w:pPr>
      <w:hyperlink r:id="rId13" w:history="1">
        <w:r w:rsidR="00534883" w:rsidRPr="00CE3A95">
          <w:rPr>
            <w:rStyle w:val="Hyperlink"/>
            <w:rFonts w:ascii="David" w:hAnsi="David"/>
          </w:rPr>
          <w:t>https://chief-scientist.education.gov.il</w:t>
        </w:r>
        <w:r w:rsidR="00534883" w:rsidRPr="00CE3A95">
          <w:rPr>
            <w:rStyle w:val="Hyperlink"/>
            <w:rFonts w:ascii="David" w:hAnsi="David"/>
            <w:rtl/>
          </w:rPr>
          <w:t>/</w:t>
        </w:r>
      </w:hyperlink>
    </w:p>
    <w:p w14:paraId="6495E339" w14:textId="0F6727DB"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lastRenderedPageBreak/>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64D4CA71" w14:textId="77777777" w:rsidR="001A7591" w:rsidRDefault="001A7591" w:rsidP="001A7591">
      <w:pPr>
        <w:pStyle w:val="1"/>
        <w:numPr>
          <w:ilvl w:val="0"/>
          <w:numId w:val="0"/>
        </w:numPr>
        <w:ind w:left="425"/>
      </w:pPr>
    </w:p>
    <w:p w14:paraId="2A939327" w14:textId="0DF0AACA" w:rsidR="00846E39" w:rsidRPr="00722ED8" w:rsidRDefault="00846E39" w:rsidP="001D5A78">
      <w:pPr>
        <w:pStyle w:val="1"/>
      </w:pPr>
      <w:r w:rsidRPr="00722ED8">
        <w:rPr>
          <w:rtl/>
        </w:rPr>
        <w:t>המשרד רשאי</w:t>
      </w:r>
    </w:p>
    <w:p w14:paraId="7A81067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1E941E3A"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35857CF" w14:textId="77777777" w:rsidR="00846E39" w:rsidRPr="00722ED8" w:rsidRDefault="00846E39" w:rsidP="00846E39">
      <w:pPr>
        <w:spacing w:line="276" w:lineRule="auto"/>
        <w:ind w:left="5040" w:firstLine="720"/>
        <w:rPr>
          <w:rFonts w:ascii="David" w:hAnsi="David"/>
          <w:b/>
          <w:bCs/>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E5F5526" w14:textId="77777777" w:rsidR="00846E39" w:rsidRDefault="00846E39" w:rsidP="00846E39">
      <w:pPr>
        <w:spacing w:line="276" w:lineRule="auto"/>
        <w:ind w:left="-33"/>
        <w:jc w:val="center"/>
        <w:rPr>
          <w:rFonts w:ascii="David" w:hAnsi="David"/>
          <w:szCs w:val="24"/>
          <w:rtl/>
          <w:lang w:eastAsia="en-US"/>
        </w:rPr>
      </w:pPr>
      <w:r w:rsidRPr="00722ED8">
        <w:rPr>
          <w:rFonts w:ascii="David" w:hAnsi="David"/>
          <w:szCs w:val="24"/>
          <w:rtl/>
          <w:lang w:eastAsia="en-US"/>
        </w:rPr>
        <w:t xml:space="preserve">   </w:t>
      </w:r>
      <w:r>
        <w:rPr>
          <w:rFonts w:ascii="David" w:hAnsi="David"/>
          <w:szCs w:val="24"/>
          <w:rtl/>
          <w:lang w:eastAsia="en-US"/>
        </w:rPr>
        <w:br w:type="page"/>
      </w:r>
    </w:p>
    <w:p w14:paraId="67632681" w14:textId="1DEC217A" w:rsidR="001D5A78" w:rsidRDefault="00846E39" w:rsidP="001D5A78">
      <w:pPr>
        <w:pStyle w:val="1"/>
        <w:numPr>
          <w:ilvl w:val="0"/>
          <w:numId w:val="0"/>
        </w:numPr>
        <w:ind w:left="425" w:hanging="284"/>
        <w:rPr>
          <w:rtl/>
        </w:rPr>
      </w:pPr>
      <w:r w:rsidRPr="00722ED8">
        <w:rPr>
          <w:rtl/>
        </w:rPr>
        <w:lastRenderedPageBreak/>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0B24F1A8" w:rsidR="00846E39" w:rsidRPr="00850EF9" w:rsidRDefault="00846E39" w:rsidP="00850EF9">
      <w:pPr>
        <w:jc w:val="center"/>
        <w:rPr>
          <w:b/>
          <w:bCs/>
          <w:szCs w:val="24"/>
          <w:u w:val="single"/>
          <w:rtl/>
        </w:rPr>
      </w:pPr>
      <w:r w:rsidRPr="00850EF9">
        <w:rPr>
          <w:b/>
          <w:bCs/>
          <w:szCs w:val="24"/>
          <w:u w:val="single"/>
          <w:rtl/>
        </w:rPr>
        <w:t xml:space="preserve">בין מדינת ישראל באמצעות ממשלת ישראל המיוצגת על ידי לשכת </w:t>
      </w:r>
      <w:r w:rsidR="00586316">
        <w:rPr>
          <w:b/>
          <w:bCs/>
          <w:szCs w:val="24"/>
          <w:u w:val="single"/>
          <w:rtl/>
        </w:rPr>
        <w:t>המדענית הראשית</w:t>
      </w:r>
      <w:r w:rsidRPr="00850EF9">
        <w:rPr>
          <w:b/>
          <w:bCs/>
          <w:szCs w:val="24"/>
          <w:u w:val="single"/>
          <w:rtl/>
        </w:rPr>
        <w:t xml:space="preserve">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6DF0F04C"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 xml:space="preserve">לשכת </w:t>
      </w:r>
      <w:r w:rsidR="00586316">
        <w:rPr>
          <w:rFonts w:ascii="David" w:hAnsi="David"/>
          <w:szCs w:val="24"/>
          <w:u w:val="single"/>
          <w:rtl/>
        </w:rPr>
        <w:t>המדענית הראשית</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6E0DE45A" w14:textId="0BDA6D75" w:rsidR="00846E39" w:rsidRPr="008D09F2" w:rsidRDefault="00846E39" w:rsidP="00846E39">
      <w:pPr>
        <w:pStyle w:val="afc"/>
        <w:spacing w:line="276" w:lineRule="auto"/>
        <w:ind w:left="1076"/>
        <w:rPr>
          <w:rFonts w:ascii="David" w:hAnsi="David"/>
          <w:b w:val="0"/>
          <w:bCs w:val="0"/>
          <w:szCs w:val="24"/>
          <w:rtl/>
        </w:rPr>
      </w:pPr>
      <w:r w:rsidRPr="00514F4F">
        <w:rPr>
          <w:rFonts w:ascii="David" w:hAnsi="David"/>
          <w:b w:val="0"/>
          <w:bCs w:val="0"/>
          <w:szCs w:val="24"/>
          <w:rtl/>
        </w:rPr>
        <w:t>נספח</w:t>
      </w:r>
      <w:r w:rsidRPr="00514F4F">
        <w:rPr>
          <w:rFonts w:ascii="David" w:hAnsi="David"/>
          <w:b w:val="0"/>
          <w:bCs w:val="0"/>
          <w:szCs w:val="24"/>
        </w:rPr>
        <w:t xml:space="preserve"> </w:t>
      </w:r>
      <w:r w:rsidRPr="00514F4F">
        <w:rPr>
          <w:rFonts w:ascii="David" w:hAnsi="David"/>
          <w:b w:val="0"/>
          <w:bCs w:val="0"/>
          <w:szCs w:val="24"/>
          <w:rtl/>
        </w:rPr>
        <w:t>ג'</w:t>
      </w:r>
      <w:r w:rsidRPr="00514F4F">
        <w:rPr>
          <w:rFonts w:ascii="David" w:hAnsi="David"/>
          <w:b w:val="0"/>
          <w:bCs w:val="0"/>
          <w:szCs w:val="24"/>
        </w:rPr>
        <w:t xml:space="preserve"> – </w:t>
      </w:r>
      <w:r w:rsidR="00514F4F" w:rsidRPr="00514F4F">
        <w:rPr>
          <w:rFonts w:ascii="David" w:hAnsi="David"/>
          <w:b w:val="0"/>
          <w:bCs w:val="0"/>
          <w:szCs w:val="24"/>
          <w:rtl/>
        </w:rPr>
        <w:t>סעיף ביטוח כללי להסכם ההתקשרות</w:t>
      </w:r>
      <w:r w:rsidR="00E31C64" w:rsidRPr="008D09F2">
        <w:rPr>
          <w:rFonts w:ascii="David" w:hAnsi="David"/>
          <w:b w:val="0"/>
          <w:bCs w:val="0"/>
          <w:szCs w:val="24"/>
          <w:rtl/>
        </w:rPr>
        <w:t>;</w:t>
      </w:r>
    </w:p>
    <w:p w14:paraId="25FE3ED8" w14:textId="0164F580"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ד'</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10396FFF"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A13919" w:rsidRPr="00E31C64">
        <w:rPr>
          <w:rFonts w:ascii="David" w:hAnsi="David" w:hint="cs"/>
          <w:b w:val="0"/>
          <w:bCs w:val="0"/>
          <w:szCs w:val="24"/>
          <w:rtl/>
        </w:rPr>
        <w:t>ה</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A05A1E" w:rsidRDefault="00846E39" w:rsidP="00846E39">
      <w:pPr>
        <w:spacing w:line="276" w:lineRule="auto"/>
        <w:ind w:left="651" w:right="1086"/>
        <w:rPr>
          <w:rFonts w:ascii="David" w:hAnsi="David"/>
          <w:b/>
          <w:bCs/>
          <w:szCs w:val="24"/>
          <w:u w:val="single"/>
          <w:rtl/>
        </w:rPr>
      </w:pPr>
      <w:r w:rsidRPr="00A05A1E">
        <w:rPr>
          <w:rFonts w:ascii="David" w:hAnsi="David"/>
          <w:szCs w:val="24"/>
          <w:rtl/>
        </w:rPr>
        <w:t>תקופת ההתקשרות על פי חוזה זה תחל ביום</w:t>
      </w:r>
      <w:r w:rsidRPr="00A05A1E">
        <w:rPr>
          <w:rFonts w:ascii="David" w:hAnsi="David"/>
          <w:szCs w:val="24"/>
          <w:u w:val="single"/>
          <w:rtl/>
        </w:rPr>
        <w:t xml:space="preserve"> _____ </w:t>
      </w:r>
      <w:r w:rsidRPr="00A05A1E">
        <w:rPr>
          <w:rFonts w:ascii="David" w:hAnsi="David"/>
          <w:szCs w:val="24"/>
          <w:rtl/>
        </w:rPr>
        <w:t xml:space="preserve">ותסתיים לא יאוחר מיום </w:t>
      </w:r>
      <w:r w:rsidRPr="00A05A1E">
        <w:rPr>
          <w:rFonts w:ascii="David" w:hAnsi="David"/>
          <w:szCs w:val="24"/>
          <w:u w:val="single"/>
          <w:rtl/>
        </w:rPr>
        <w:t>____</w:t>
      </w:r>
    </w:p>
    <w:p w14:paraId="79BE3A34" w14:textId="176FB5BB" w:rsidR="00846E39" w:rsidRPr="00722ED8" w:rsidRDefault="00846E39" w:rsidP="00811EF8">
      <w:pPr>
        <w:pStyle w:val="a8"/>
        <w:spacing w:line="276" w:lineRule="auto"/>
        <w:ind w:left="651"/>
        <w:jc w:val="both"/>
        <w:rPr>
          <w:rFonts w:ascii="David" w:hAnsi="David"/>
          <w:szCs w:val="24"/>
        </w:rPr>
      </w:pPr>
      <w:r w:rsidRPr="00A05A1E">
        <w:rPr>
          <w:rFonts w:ascii="David" w:hAnsi="David"/>
          <w:szCs w:val="24"/>
          <w:rtl/>
        </w:rPr>
        <w:t xml:space="preserve">המשרד יהיה רשאי להאריך את תקופת ההתקשרות לתקופה של עד </w:t>
      </w:r>
      <w:r w:rsidR="00A05A1E">
        <w:rPr>
          <w:rFonts w:ascii="David" w:hAnsi="David" w:hint="cs"/>
          <w:szCs w:val="24"/>
          <w:rtl/>
        </w:rPr>
        <w:t>18</w:t>
      </w:r>
      <w:r w:rsidRPr="00A05A1E">
        <w:rPr>
          <w:rFonts w:ascii="David" w:hAnsi="David" w:hint="cs"/>
          <w:szCs w:val="24"/>
          <w:rtl/>
        </w:rPr>
        <w:t xml:space="preserve"> </w:t>
      </w:r>
      <w:r w:rsidRPr="00A05A1E">
        <w:rPr>
          <w:rFonts w:ascii="David" w:hAnsi="David"/>
          <w:szCs w:val="24"/>
          <w:rtl/>
        </w:rPr>
        <w:t>חודשים</w:t>
      </w:r>
      <w:r w:rsidRPr="00722ED8">
        <w:rPr>
          <w:rFonts w:ascii="David" w:hAnsi="David"/>
          <w:szCs w:val="24"/>
          <w:rtl/>
        </w:rPr>
        <w:t xml:space="preserve"> נוספים</w:t>
      </w:r>
      <w:r w:rsidRPr="00722ED8">
        <w:rPr>
          <w:rFonts w:ascii="David" w:hAnsi="David" w:hint="cs"/>
          <w:szCs w:val="24"/>
          <w:rtl/>
        </w:rPr>
        <w:t xml:space="preserve"> </w:t>
      </w:r>
      <w:r w:rsidRPr="00722ED8">
        <w:rPr>
          <w:rFonts w:ascii="David" w:hAnsi="David"/>
          <w:szCs w:val="24"/>
          <w:rtl/>
        </w:rPr>
        <w:t xml:space="preserve">בהתאם להמלצה של הועדה המלווה ובכפוף להתאמה לתכנית האסטרטגית של המשרד </w:t>
      </w:r>
      <w:r w:rsidRPr="00722ED8">
        <w:rPr>
          <w:rFonts w:ascii="David" w:hAnsi="David"/>
          <w:szCs w:val="24"/>
          <w:rtl/>
        </w:rPr>
        <w:lastRenderedPageBreak/>
        <w:t>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לעמוד בלוחות הזמנים שנקבעו בתכנית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w:t>
      </w:r>
      <w:r w:rsidRPr="00722ED8">
        <w:rPr>
          <w:rFonts w:ascii="David" w:hAnsi="David"/>
          <w:rtl/>
        </w:rPr>
        <w:lastRenderedPageBreak/>
        <w:t xml:space="preserve">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4C973BB"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w:t>
      </w:r>
      <w:r w:rsidR="00586316">
        <w:rPr>
          <w:rFonts w:ascii="David" w:hAnsi="David"/>
          <w:rtl/>
        </w:rPr>
        <w:t>המדענית הראשית</w:t>
      </w:r>
      <w:r w:rsidRPr="00722ED8">
        <w:rPr>
          <w:rFonts w:ascii="David" w:hAnsi="David"/>
          <w:rtl/>
        </w:rPr>
        <w:t xml:space="preserve">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w:t>
      </w:r>
      <w:r w:rsidR="00586316">
        <w:rPr>
          <w:rFonts w:ascii="David" w:hAnsi="David"/>
          <w:rtl/>
        </w:rPr>
        <w:t>המדענית הראשית</w:t>
      </w:r>
      <w:r w:rsidRPr="00722ED8">
        <w:rPr>
          <w:rFonts w:ascii="David" w:hAnsi="David"/>
          <w:rtl/>
        </w:rPr>
        <w:t xml:space="preserve">. </w:t>
      </w:r>
    </w:p>
    <w:p w14:paraId="55B83C0E" w14:textId="4521153A"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w:t>
      </w:r>
      <w:r w:rsidR="00586316">
        <w:rPr>
          <w:rFonts w:ascii="David" w:hAnsi="David"/>
          <w:rtl/>
        </w:rPr>
        <w:t>המדענית הראשית</w:t>
      </w:r>
      <w:r w:rsidRPr="00722ED8">
        <w:rPr>
          <w:rFonts w:ascii="David" w:hAnsi="David"/>
          <w:rtl/>
        </w:rPr>
        <w:t xml:space="preserve">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054F406C"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 xml:space="preserve">החוקר ימסור ללשכת </w:t>
      </w:r>
      <w:r w:rsidR="00586316">
        <w:rPr>
          <w:rFonts w:ascii="David" w:hAnsi="David"/>
          <w:b/>
          <w:bCs/>
          <w:rtl/>
        </w:rPr>
        <w:t>המדענית הראשית</w:t>
      </w:r>
      <w:r w:rsidRPr="005B2D23">
        <w:rPr>
          <w:rFonts w:ascii="David" w:hAnsi="David"/>
          <w:b/>
          <w:bCs/>
          <w:rtl/>
        </w:rPr>
        <w:t xml:space="preserve">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29A04954"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r w:rsidRPr="00722ED8">
        <w:rPr>
          <w:rFonts w:ascii="David" w:hAnsi="David"/>
          <w:rtl/>
        </w:rPr>
        <w:t>חות</w:t>
      </w:r>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 xml:space="preserve">מגנטית. הדו"ח הסופי יוגש גם במתכונת מודפסת בהתאם להנחיות לשכת </w:t>
      </w:r>
      <w:r w:rsidR="00586316">
        <w:rPr>
          <w:rFonts w:ascii="David" w:hAnsi="David"/>
          <w:rtl/>
        </w:rPr>
        <w:t>המדענית הראשית</w:t>
      </w:r>
      <w:r w:rsidRPr="00722ED8">
        <w:rPr>
          <w:rFonts w:ascii="David" w:hAnsi="David"/>
          <w:rtl/>
        </w:rPr>
        <w:t>.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33101441"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 xml:space="preserve">תמורת ביצוע כל התחייבויותיו של צד ב' לפי חוזה זה ישלם המשרד לצד ב' על סמך </w:t>
      </w:r>
      <w:r w:rsidRPr="00A05A1E">
        <w:rPr>
          <w:rFonts w:ascii="David" w:hAnsi="David"/>
          <w:rtl/>
        </w:rPr>
        <w:t>יסוד דו"חות מפורטים שיגיש צד ב' למשרד ושיאושרו על ידי המדינה סכום שלא יעלה על ______ ש"ח כולל תקורה (להלן: "התמורה") כמפורט בנספח מסגרת.</w:t>
      </w:r>
      <w:r w:rsidRPr="00A05A1E">
        <w:rPr>
          <w:rFonts w:ascii="David" w:hAnsi="David"/>
          <w:rtl/>
        </w:rPr>
        <w:br/>
        <w:t>סך הכל ישולם על ידי המשרד לצד ב' לפי חשבונות מפורטים ודו"ח ביצוע מפורט על התקדמות בביצוע שלבי העבודה שהמשרד יאשרם בהתאם לתחשיב המצורף.</w:t>
      </w:r>
      <w:r w:rsidRPr="00A05A1E">
        <w:rPr>
          <w:rFonts w:ascii="David" w:hAnsi="David"/>
          <w:rtl/>
        </w:rPr>
        <w:br/>
        <w:t>סך של עד ______  כולל תקורה על פי חשבונות שיגיש המוסד לפי שלבי ביצוע.</w:t>
      </w:r>
      <w:r w:rsidRPr="00A05A1E">
        <w:rPr>
          <w:rFonts w:ascii="David" w:hAnsi="David"/>
          <w:rtl/>
        </w:rPr>
        <w:br/>
        <w:t>היתרה בסך של _____ כולל</w:t>
      </w:r>
      <w:r w:rsidRPr="00722ED8">
        <w:rPr>
          <w:rFonts w:ascii="David" w:hAnsi="David"/>
          <w:rtl/>
        </w:rPr>
        <w:t xml:space="preserve"> תקורה תשולם לאחר אישור לשכת </w:t>
      </w:r>
      <w:r w:rsidR="00586316">
        <w:rPr>
          <w:rFonts w:ascii="David" w:hAnsi="David"/>
          <w:rtl/>
        </w:rPr>
        <w:t>המדענית הראשית</w:t>
      </w:r>
      <w:r w:rsidRPr="00722ED8">
        <w:rPr>
          <w:rFonts w:ascii="David" w:hAnsi="David"/>
          <w:rtl/>
        </w:rPr>
        <w:t xml:space="preserve"> כי המוסד מילא את כל התחייבויותיו על פי ההסכם. </w:t>
      </w:r>
      <w:r w:rsidRPr="00722ED8">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lastRenderedPageBreak/>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בהסכם זה,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ס.   חכ/122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וכיוצ</w:t>
      </w:r>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lastRenderedPageBreak/>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427C35"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w:t>
      </w:r>
      <w:r w:rsidRPr="00722ED8">
        <w:rPr>
          <w:rFonts w:ascii="David" w:hAnsi="David"/>
          <w:rtl/>
        </w:rPr>
        <w:lastRenderedPageBreak/>
        <w:t xml:space="preserve">יקבע על פי כל דין כי תוכן הפרסום עלול לגרום לפגיעה בביטחון המדינה או </w:t>
      </w:r>
      <w:r w:rsidRPr="00427C35">
        <w:rPr>
          <w:rFonts w:ascii="David" w:hAnsi="David"/>
          <w:rtl/>
        </w:rPr>
        <w:t xml:space="preserve">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1BAC04E7" w14:textId="3763B2C3" w:rsidR="00BF589E" w:rsidRPr="00427C35" w:rsidRDefault="00BF589E" w:rsidP="00846E39">
      <w:pPr>
        <w:pStyle w:val="af0"/>
        <w:numPr>
          <w:ilvl w:val="0"/>
          <w:numId w:val="22"/>
        </w:numPr>
        <w:spacing w:after="0" w:line="276" w:lineRule="auto"/>
        <w:jc w:val="both"/>
        <w:rPr>
          <w:rFonts w:ascii="David" w:hAnsi="David"/>
          <w:b/>
          <w:bCs/>
        </w:rPr>
      </w:pPr>
      <w:r w:rsidRPr="00427C35">
        <w:rPr>
          <w:rFonts w:ascii="David" w:hAnsi="David" w:hint="cs"/>
          <w:b/>
          <w:bCs/>
          <w:rtl/>
        </w:rPr>
        <w:t>כל פרסום של מחקר, או חלקים ממנו, בעברית (לרבות כנסים, כתבי עת</w:t>
      </w:r>
      <w:r w:rsidR="001512EA" w:rsidRPr="00427C35">
        <w:rPr>
          <w:rFonts w:ascii="David" w:hAnsi="David" w:hint="cs"/>
          <w:b/>
          <w:bCs/>
          <w:rtl/>
        </w:rPr>
        <w:t>,</w:t>
      </w:r>
      <w:r w:rsidRPr="00427C35">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2B552E87" w:rsidR="00846E39" w:rsidRPr="00427C35" w:rsidRDefault="00846E39" w:rsidP="00846E39">
      <w:pPr>
        <w:pStyle w:val="af0"/>
        <w:numPr>
          <w:ilvl w:val="0"/>
          <w:numId w:val="22"/>
        </w:numPr>
        <w:spacing w:after="0" w:line="276" w:lineRule="auto"/>
        <w:jc w:val="both"/>
        <w:rPr>
          <w:rFonts w:ascii="David" w:hAnsi="David"/>
        </w:rPr>
      </w:pPr>
      <w:r w:rsidRPr="00427C35">
        <w:rPr>
          <w:rFonts w:ascii="David" w:hAnsi="David"/>
          <w:rtl/>
        </w:rPr>
        <w:t>ה</w:t>
      </w:r>
      <w:r w:rsidR="005B2D23" w:rsidRPr="00427C35">
        <w:rPr>
          <w:rFonts w:ascii="David" w:hAnsi="David" w:hint="cs"/>
          <w:rtl/>
        </w:rPr>
        <w:t>חוקר</w:t>
      </w:r>
      <w:r w:rsidRPr="00427C35">
        <w:rPr>
          <w:rFonts w:ascii="David" w:hAnsi="David"/>
          <w:rtl/>
        </w:rPr>
        <w:t xml:space="preserve"> לא יפרסם בכל דרך שהיא ולא ימסור לגורם חוץ פרט לנציגי לשכת </w:t>
      </w:r>
      <w:r w:rsidR="00586316">
        <w:rPr>
          <w:rFonts w:ascii="David" w:hAnsi="David"/>
          <w:rtl/>
        </w:rPr>
        <w:t>המדענית הראשית</w:t>
      </w:r>
      <w:r w:rsidRPr="00427C35">
        <w:rPr>
          <w:rFonts w:ascii="David" w:hAnsi="David"/>
          <w:rtl/>
        </w:rPr>
        <w:t xml:space="preserve"> פרטים מזהים על מוסדות שנחקרו. </w:t>
      </w:r>
      <w:r w:rsidRPr="00427C35">
        <w:rPr>
          <w:rFonts w:ascii="David" w:hAnsi="David"/>
          <w:rtl/>
        </w:rPr>
        <w:tab/>
      </w:r>
    </w:p>
    <w:p w14:paraId="6B69B15C" w14:textId="53923389" w:rsidR="00846E39" w:rsidRPr="00427C35" w:rsidRDefault="00846E39" w:rsidP="0005114D">
      <w:pPr>
        <w:pStyle w:val="af0"/>
        <w:numPr>
          <w:ilvl w:val="0"/>
          <w:numId w:val="22"/>
        </w:numPr>
        <w:spacing w:after="0" w:line="276" w:lineRule="auto"/>
        <w:jc w:val="both"/>
        <w:rPr>
          <w:rFonts w:ascii="David" w:hAnsi="David"/>
        </w:rPr>
      </w:pPr>
      <w:r w:rsidRPr="00427C35">
        <w:rPr>
          <w:rFonts w:ascii="David" w:hAnsi="David"/>
          <w:rtl/>
        </w:rPr>
        <w:t xml:space="preserve">החוקר מתחייב לשמור בסוד מידע </w:t>
      </w:r>
      <w:r w:rsidR="0005114D">
        <w:rPr>
          <w:rFonts w:ascii="David" w:hAnsi="David" w:hint="cs"/>
          <w:rtl/>
        </w:rPr>
        <w:t>מוגן</w:t>
      </w:r>
      <w:r w:rsidRPr="00427C35">
        <w:rPr>
          <w:rFonts w:ascii="David" w:hAnsi="David"/>
          <w:rtl/>
        </w:rPr>
        <w:t xml:space="preserve">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התשל"ז 1977- ועבירה על חוק הגנת הפרטיות התשמ"א – 1981.</w:t>
      </w:r>
      <w:r w:rsidRPr="00427C35">
        <w:rPr>
          <w:rFonts w:ascii="David" w:hAnsi="David"/>
          <w:rtl/>
        </w:rPr>
        <w:tab/>
      </w:r>
    </w:p>
    <w:p w14:paraId="50C6058A" w14:textId="15F74055" w:rsidR="00846E39" w:rsidRPr="00722ED8" w:rsidRDefault="00846E39" w:rsidP="00846E39">
      <w:pPr>
        <w:pStyle w:val="af0"/>
        <w:numPr>
          <w:ilvl w:val="0"/>
          <w:numId w:val="22"/>
        </w:numPr>
        <w:spacing w:after="0" w:line="276" w:lineRule="auto"/>
        <w:jc w:val="both"/>
        <w:rPr>
          <w:rFonts w:ascii="David" w:hAnsi="David"/>
        </w:rPr>
      </w:pPr>
      <w:r w:rsidRPr="00427C35">
        <w:rPr>
          <w:rFonts w:ascii="David" w:hAnsi="David"/>
          <w:rtl/>
        </w:rPr>
        <w:t>כדי להסיר ספקות מוצהר בזה כי החוקר לא ישתמש בנתונים סודיים שנמסרו על-ידי המשרד לפרויקטים</w:t>
      </w:r>
      <w:r w:rsidRPr="00722ED8">
        <w:rPr>
          <w:rFonts w:ascii="David" w:hAnsi="David"/>
          <w:rtl/>
        </w:rPr>
        <w:t xml:space="preserve"> או למחקרים אחרים או לעבודתו המדעית ללא נטילת אישור מראש ובכתב מלשכת </w:t>
      </w:r>
      <w:r w:rsidR="00586316">
        <w:rPr>
          <w:rFonts w:ascii="David" w:hAnsi="David"/>
          <w:rtl/>
        </w:rPr>
        <w:t>המדענית הראשית</w:t>
      </w:r>
      <w:r w:rsidRPr="00722ED8">
        <w:rPr>
          <w:rFonts w:ascii="David" w:hAnsi="David"/>
          <w:rtl/>
        </w:rPr>
        <w:t xml:space="preserve">.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בכפוף לזכות צד ב' להמחות זכויות לחוקר/ים, צד ב' אינו רשאי להמחות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ניתנה הסכמת המשרד להסבה כאמור, ישאר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14F37486"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w:t>
      </w:r>
      <w:r w:rsidR="002761CA">
        <w:rPr>
          <w:rFonts w:ascii="David" w:hAnsi="David" w:hint="cs"/>
          <w:szCs w:val="24"/>
          <w:rtl/>
        </w:rPr>
        <w:t>חודשים</w:t>
      </w:r>
      <w:r w:rsidRPr="00722ED8">
        <w:rPr>
          <w:rFonts w:ascii="David" w:hAnsi="David"/>
          <w:szCs w:val="24"/>
          <w:rtl/>
        </w:rPr>
        <w:t xml:space="preserve">חופשה שנתית, שכר מינימום, קרנות עובדים, </w:t>
      </w:r>
      <w:r w:rsidRPr="00722ED8">
        <w:rPr>
          <w:rFonts w:ascii="David" w:hAnsi="David"/>
          <w:szCs w:val="24"/>
          <w:rtl/>
        </w:rPr>
        <w:lastRenderedPageBreak/>
        <w:t>תשלומי פנסיה, תנאים סוציאליים וכיוצ"ב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3039699F" w14:textId="77777777" w:rsidR="00F04105" w:rsidRPr="00F04105" w:rsidRDefault="00F04105" w:rsidP="00472CF8">
      <w:pPr>
        <w:pStyle w:val="af0"/>
        <w:spacing w:line="276" w:lineRule="auto"/>
        <w:jc w:val="both"/>
        <w:rPr>
          <w:rFonts w:ascii="David" w:hAnsi="David"/>
          <w:rtl/>
        </w:rPr>
      </w:pPr>
      <w:r w:rsidRPr="00F04105">
        <w:rPr>
          <w:rFonts w:ascii="David" w:hAnsi="David"/>
          <w:rtl/>
        </w:rPr>
        <w:t xml:space="preserve">צד ב' מתחייב לערוך ולקיים ביטוחים הולמים ביחס לשירותים נשוא הסכם זה עבור מדינת ישראל - משרד החינוך (להלן: "המזמין"), ככל שנהוגים בתחום פעילותו (לדוגמה: ביטוח חבות מעבידים, ביטוח אחריות כלפי צד שלישי, ביטוח אחריות מקצועית, ביטוח סייבר, ביטוח רכוש, או כל ביטוח אחר, לפי העניין), בגבולות אחריות סבירים בהתאם לאופיים והיקפם של השירותים נשוא הסכם זה. </w:t>
      </w:r>
    </w:p>
    <w:p w14:paraId="2595B515" w14:textId="77777777" w:rsidR="00F04105" w:rsidRPr="00F04105" w:rsidRDefault="00F04105" w:rsidP="00472CF8">
      <w:pPr>
        <w:pStyle w:val="af0"/>
        <w:spacing w:line="276" w:lineRule="auto"/>
        <w:jc w:val="both"/>
        <w:rPr>
          <w:rFonts w:ascii="David" w:hAnsi="David"/>
          <w:rtl/>
        </w:rPr>
      </w:pPr>
      <w:r w:rsidRPr="00F04105">
        <w:rPr>
          <w:rFonts w:ascii="David" w:hAnsi="David"/>
          <w:rtl/>
        </w:rPr>
        <w:t>ככל ויועסקו על ידי צד ב' קבלני משנה, עליו לוודא שביטוחיו כוללים כיסוי לאחריותו בגינם, וכן לדרוש מהם לערוך ביטוחים לכיסוי אחריותם הישירה, כנדרש בסעיף זה. כחלופה צד ב' יוודא כי ביטוחיו יכללו  כיסוי לפעילותם ולאחריותם הישירה.</w:t>
      </w:r>
    </w:p>
    <w:p w14:paraId="7B50A291" w14:textId="77777777" w:rsidR="00F04105" w:rsidRPr="00F04105" w:rsidRDefault="00F04105" w:rsidP="00472CF8">
      <w:pPr>
        <w:pStyle w:val="af0"/>
        <w:spacing w:line="276" w:lineRule="auto"/>
        <w:jc w:val="both"/>
        <w:rPr>
          <w:rFonts w:ascii="David" w:hAnsi="David"/>
          <w:rtl/>
        </w:rPr>
      </w:pPr>
      <w:r w:rsidRPr="00F04105">
        <w:rPr>
          <w:rFonts w:ascii="David" w:hAnsi="David"/>
          <w:rtl/>
        </w:rPr>
        <w:t xml:space="preserve">צד ב' יוודא כי בכל הביטוחים שערך לפי סעיף זה, המזמין יתווסף כמבוטח נוסף בכפוף להרחבת שיפוי כמקובל באותו סוג ביטוח. </w:t>
      </w:r>
    </w:p>
    <w:p w14:paraId="5F79A0DD" w14:textId="77777777" w:rsidR="00F04105" w:rsidRPr="00F04105" w:rsidRDefault="00F04105" w:rsidP="00472CF8">
      <w:pPr>
        <w:pStyle w:val="af0"/>
        <w:spacing w:line="276" w:lineRule="auto"/>
        <w:jc w:val="both"/>
        <w:rPr>
          <w:rFonts w:ascii="David" w:hAnsi="David"/>
          <w:rtl/>
        </w:rPr>
      </w:pPr>
      <w:r w:rsidRPr="00F04105">
        <w:rPr>
          <w:rFonts w:ascii="David" w:hAnsi="David"/>
          <w:rtl/>
        </w:rPr>
        <w:t xml:space="preserve">צד ב'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581D38CB" w14:textId="77777777" w:rsidR="00F04105" w:rsidRPr="00F04105" w:rsidRDefault="00F04105" w:rsidP="00472CF8">
      <w:pPr>
        <w:pStyle w:val="af0"/>
        <w:spacing w:line="276" w:lineRule="auto"/>
        <w:jc w:val="both"/>
        <w:rPr>
          <w:rFonts w:ascii="David" w:hAnsi="David"/>
          <w:rtl/>
        </w:rPr>
      </w:pPr>
      <w:r w:rsidRPr="00F04105">
        <w:rPr>
          <w:rFonts w:ascii="David" w:hAnsi="David"/>
          <w:rtl/>
        </w:rPr>
        <w:t>למען הסר ספק מובהר כי צד ב' אחראי בלעדית כלפי המבטח לתשלום דמי הביטוח, ההשתתפויות העצמיות  עבור כל הפוליסות ולמילוי כל החובות המוטלות על המבוטח על פי תנאי הפוליסות.</w:t>
      </w:r>
    </w:p>
    <w:p w14:paraId="74189CE8" w14:textId="77777777" w:rsidR="00F04105" w:rsidRPr="00F04105" w:rsidRDefault="00F04105" w:rsidP="00472CF8">
      <w:pPr>
        <w:pStyle w:val="af0"/>
        <w:spacing w:line="276" w:lineRule="auto"/>
        <w:jc w:val="both"/>
        <w:rPr>
          <w:rFonts w:ascii="David" w:hAnsi="David"/>
          <w:rtl/>
        </w:rPr>
      </w:pPr>
      <w:r w:rsidRPr="00F04105">
        <w:rPr>
          <w:rFonts w:ascii="David" w:hAnsi="David"/>
          <w:rtl/>
        </w:rPr>
        <w:t xml:space="preserve">המזמין שומר לעצמו את הזכות לקבל מצד ב' אישור על קיום ביטוח או העתקי פוליסות, מעת לעת ולפי דרישה. </w:t>
      </w:r>
    </w:p>
    <w:p w14:paraId="6F487653" w14:textId="77777777" w:rsidR="00F04105" w:rsidRPr="00F04105" w:rsidRDefault="00F04105" w:rsidP="00472CF8">
      <w:pPr>
        <w:pStyle w:val="af0"/>
        <w:spacing w:line="276" w:lineRule="auto"/>
        <w:jc w:val="both"/>
        <w:rPr>
          <w:rFonts w:ascii="David" w:hAnsi="David"/>
          <w:rtl/>
        </w:rPr>
      </w:pPr>
      <w:r w:rsidRPr="00F04105">
        <w:rPr>
          <w:rFonts w:ascii="David" w:hAnsi="David"/>
          <w:rtl/>
        </w:rPr>
        <w:t xml:space="preserve">במקרה של בקשה להצגת העתקי הפוליסות צד ב' יהא רשאי להעבירן ללא מידע עסקי ו/או מסחרי סודי שלא רלוונטי לעמידתו בסעיפי הביטוח שלעיל.  </w:t>
      </w:r>
    </w:p>
    <w:p w14:paraId="49D24114" w14:textId="79ECFA59" w:rsidR="00846E39" w:rsidRPr="00722ED8" w:rsidRDefault="00F04105" w:rsidP="00472CF8">
      <w:pPr>
        <w:pStyle w:val="af0"/>
        <w:spacing w:line="276" w:lineRule="auto"/>
        <w:jc w:val="both"/>
        <w:rPr>
          <w:rFonts w:ascii="David" w:hAnsi="David"/>
        </w:rPr>
      </w:pPr>
      <w:r w:rsidRPr="00F04105">
        <w:rPr>
          <w:rFonts w:ascii="David" w:hAnsi="David"/>
          <w:rtl/>
        </w:rPr>
        <w:t>אי עמידה בתנאי סעיף זה מהווה הפרה של הסכם זה.</w:t>
      </w:r>
      <w:r w:rsidR="00846E39" w:rsidRPr="00722ED8">
        <w:rPr>
          <w:rFonts w:ascii="David" w:hAnsi="David"/>
        </w:rPr>
        <w:t xml:space="preserve"> </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איפשר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lastRenderedPageBreak/>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color w:val="000000"/>
          <w:szCs w:val="24"/>
          <w:rtl/>
        </w:rPr>
        <w:t xml:space="preserve">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F0856D5"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 xml:space="preserve">בוטל החוזה על ידי המשרד </w:t>
      </w:r>
      <w:r w:rsidRPr="00722ED8">
        <w:rPr>
          <w:rFonts w:ascii="David" w:hAnsi="David" w:hint="cs"/>
          <w:szCs w:val="24"/>
          <w:rtl/>
        </w:rPr>
        <w:t>בהתאם לחוזה זה</w:t>
      </w:r>
      <w:r w:rsidR="005A1228">
        <w:rPr>
          <w:rFonts w:ascii="David" w:hAnsi="David" w:hint="cs"/>
          <w:szCs w:val="24"/>
          <w:rtl/>
        </w:rPr>
        <w:t xml:space="preserve"> </w:t>
      </w:r>
      <w:r w:rsidRPr="00722ED8">
        <w:rPr>
          <w:rFonts w:ascii="David" w:hAnsi="David"/>
          <w:szCs w:val="24"/>
          <w:rtl/>
        </w:rPr>
        <w:t>וצד ב' ביצע רק חלק ממנו, לא ישולמו לצד ב' כספים מעבר לחלק היחסי של העבודה שבוצעה.</w:t>
      </w:r>
    </w:p>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להבטחת כל התחייבויות צד ב' לפי הסכם זה, ימציא צד ב' למשרד הוראת קיזוז במקום ערבות חתומה עפ"י הנוסח המצ"ב</w:t>
      </w:r>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הענין.</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על בירורים לפי סעיף זה לא יחולו הוראות חוק הבוררות התשכ"ח - 1968.</w:t>
      </w: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lastRenderedPageBreak/>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472AB8C2"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לשכת </w:t>
      </w:r>
      <w:r w:rsidR="00586316">
        <w:rPr>
          <w:rFonts w:ascii="David" w:hAnsi="David"/>
          <w:szCs w:val="24"/>
          <w:rtl/>
        </w:rPr>
        <w:t>המדענית הראשית</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6FE05A1A" w:rsidR="00846E39" w:rsidRPr="00722ED8" w:rsidRDefault="00E30726" w:rsidP="00846E39">
      <w:pPr>
        <w:tabs>
          <w:tab w:val="left" w:pos="-2042"/>
        </w:tabs>
        <w:spacing w:line="276" w:lineRule="auto"/>
        <w:ind w:left="1076" w:hanging="425"/>
        <w:jc w:val="both"/>
        <w:rPr>
          <w:rFonts w:ascii="David" w:hAnsi="David"/>
          <w:szCs w:val="24"/>
          <w:rtl/>
        </w:rPr>
      </w:pPr>
      <w:r>
        <w:rPr>
          <w:rFonts w:ascii="David" w:hAnsi="David" w:hint="cs"/>
          <w:szCs w:val="24"/>
          <w:rtl/>
        </w:rPr>
        <w:t>אסתר בזק</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0E918BCD" w14:textId="4528C2FD" w:rsidR="00846E39" w:rsidRPr="00722ED8" w:rsidRDefault="00EF39C9" w:rsidP="005148B0">
      <w:pPr>
        <w:ind w:right="420"/>
        <w:jc w:val="center"/>
        <w:rPr>
          <w:rFonts w:ascii="David" w:hAnsi="David"/>
          <w:b/>
          <w:bCs/>
          <w:szCs w:val="24"/>
          <w:u w:val="single"/>
          <w:rtl/>
          <w:lang w:eastAsia="en-US"/>
        </w:rPr>
      </w:pPr>
      <w:r w:rsidRPr="00912442">
        <w:rPr>
          <w:rFonts w:ascii="David" w:eastAsia="David" w:hAnsi="David"/>
          <w:b/>
          <w:sz w:val="28"/>
          <w:u w:val="single"/>
          <w:rtl/>
        </w:rPr>
        <w:t xml:space="preserve">קול קורא מס' </w:t>
      </w:r>
      <w:r w:rsidR="007D6622" w:rsidRPr="00A4590E">
        <w:rPr>
          <w:rFonts w:ascii="David" w:eastAsia="David" w:hAnsi="David" w:hint="cs"/>
          <w:b/>
          <w:sz w:val="28"/>
          <w:u w:val="single"/>
          <w:rtl/>
        </w:rPr>
        <w:t>29</w:t>
      </w:r>
      <w:r w:rsidRPr="00A4590E">
        <w:rPr>
          <w:rFonts w:ascii="David" w:eastAsia="David" w:hAnsi="David" w:hint="cs"/>
          <w:b/>
          <w:sz w:val="28"/>
          <w:u w:val="single"/>
          <w:rtl/>
        </w:rPr>
        <w:t>/</w:t>
      </w:r>
      <w:r w:rsidR="007D6622" w:rsidRPr="00A4590E">
        <w:rPr>
          <w:rFonts w:ascii="David" w:eastAsia="David" w:hAnsi="David" w:hint="cs"/>
          <w:b/>
          <w:sz w:val="28"/>
          <w:u w:val="single"/>
          <w:rtl/>
        </w:rPr>
        <w:t>8</w:t>
      </w:r>
      <w:r w:rsidRPr="00A4590E">
        <w:rPr>
          <w:rFonts w:ascii="David" w:eastAsia="David" w:hAnsi="David" w:hint="cs"/>
          <w:b/>
          <w:sz w:val="28"/>
          <w:u w:val="single"/>
          <w:rtl/>
        </w:rPr>
        <w:t>.</w:t>
      </w:r>
      <w:r w:rsidR="00A05A1E" w:rsidRPr="00A4590E">
        <w:rPr>
          <w:rFonts w:ascii="David" w:eastAsia="David" w:hAnsi="David" w:hint="cs"/>
          <w:b/>
          <w:sz w:val="28"/>
          <w:u w:val="single"/>
          <w:rtl/>
        </w:rPr>
        <w:t>202</w:t>
      </w:r>
      <w:r w:rsidR="007D6622" w:rsidRPr="00A4590E">
        <w:rPr>
          <w:rFonts w:ascii="David" w:eastAsia="David" w:hAnsi="David" w:hint="cs"/>
          <w:b/>
          <w:sz w:val="28"/>
          <w:u w:val="single"/>
          <w:rtl/>
        </w:rPr>
        <w:t>6</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w:t>
      </w:r>
      <w:r w:rsidRPr="00B47AE7">
        <w:rPr>
          <w:rFonts w:ascii="David" w:eastAsia="David" w:hAnsi="David"/>
          <w:b/>
          <w:sz w:val="28"/>
          <w:u w:val="single"/>
          <w:rtl/>
        </w:rPr>
        <w:t xml:space="preserve">בנושא </w:t>
      </w:r>
      <w:r w:rsidR="001D6F8D" w:rsidRPr="00B47AE7">
        <w:rPr>
          <w:rFonts w:ascii="David" w:eastAsia="David" w:hAnsi="David" w:hint="cs"/>
          <w:b/>
          <w:sz w:val="28"/>
          <w:u w:val="single"/>
          <w:rtl/>
        </w:rPr>
        <w:t>"</w:t>
      </w:r>
      <w:r w:rsidR="000D3EEE" w:rsidRPr="000D3EEE">
        <w:rPr>
          <w:rFonts w:ascii="David" w:eastAsia="David" w:hAnsi="David"/>
          <w:b/>
          <w:sz w:val="28"/>
          <w:u w:val="single"/>
          <w:rtl/>
        </w:rPr>
        <w:t>השפעות מלחמת חרבות ברזל על מערכת החינוך</w:t>
      </w:r>
      <w:r w:rsidR="001D6F8D" w:rsidRPr="00B47AE7">
        <w:rPr>
          <w:rFonts w:ascii="David" w:eastAsia="David" w:hAnsi="David" w:hint="cs"/>
          <w:b/>
          <w:sz w:val="28"/>
          <w:u w:val="single"/>
          <w:rtl/>
        </w:rPr>
        <w:t>"</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4541EE03"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9C635B" w:rsidRDefault="009C635B"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9C635B" w:rsidRDefault="009C635B"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B47AE7"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03B64873" w:rsidR="00846E39" w:rsidRPr="00B47AE7" w:rsidRDefault="00846E39" w:rsidP="004C217E">
            <w:pPr>
              <w:spacing w:line="276" w:lineRule="auto"/>
              <w:rPr>
                <w:rFonts w:ascii="David" w:hAnsi="David"/>
                <w:b/>
                <w:bCs/>
                <w:szCs w:val="24"/>
                <w:rtl/>
                <w:lang w:eastAsia="en-US"/>
              </w:rPr>
            </w:pPr>
            <w:r w:rsidRPr="00B47AE7">
              <w:rPr>
                <w:rFonts w:ascii="David" w:hAnsi="David"/>
                <w:b/>
                <w:bCs/>
                <w:szCs w:val="24"/>
                <w:rtl/>
                <w:lang w:eastAsia="en-US"/>
              </w:rPr>
              <w:t>תקופת ביצוע המחקר</w:t>
            </w:r>
            <w:r w:rsidR="00672DA5">
              <w:rPr>
                <w:rFonts w:ascii="David" w:hAnsi="David" w:hint="cs"/>
                <w:b/>
                <w:bCs/>
                <w:szCs w:val="24"/>
                <w:u w:val="single"/>
                <w:rtl/>
                <w:lang w:eastAsia="en-US"/>
              </w:rPr>
              <w:t xml:space="preserve"> </w:t>
            </w:r>
            <w:r w:rsidR="00E30726">
              <w:rPr>
                <w:rFonts w:ascii="David" w:hAnsi="David" w:hint="cs"/>
                <w:b/>
                <w:bCs/>
                <w:szCs w:val="24"/>
                <w:u w:val="single"/>
                <w:rtl/>
                <w:lang w:eastAsia="en-US"/>
              </w:rPr>
              <w:t>24</w:t>
            </w:r>
            <w:r w:rsidRPr="00E30726">
              <w:rPr>
                <w:rFonts w:ascii="David" w:hAnsi="David"/>
                <w:b/>
                <w:bCs/>
                <w:szCs w:val="24"/>
                <w:rtl/>
                <w:lang w:eastAsia="en-US"/>
              </w:rPr>
              <w:t xml:space="preserve"> </w:t>
            </w:r>
            <w:r w:rsidRPr="00B47AE7">
              <w:rPr>
                <w:rFonts w:ascii="David" w:hAnsi="David"/>
                <w:b/>
                <w:bCs/>
                <w:szCs w:val="24"/>
                <w:rtl/>
                <w:lang w:eastAsia="en-US"/>
              </w:rPr>
              <w:t>חודשים</w:t>
            </w:r>
            <w:r w:rsidR="00531607">
              <w:rPr>
                <w:rFonts w:ascii="David" w:hAnsi="David" w:hint="cs"/>
                <w:b/>
                <w:bCs/>
                <w:szCs w:val="24"/>
                <w:rtl/>
                <w:lang w:eastAsia="en-US"/>
              </w:rPr>
              <w:t xml:space="preserve"> (</w:t>
            </w:r>
            <w:r w:rsidR="00E30726">
              <w:rPr>
                <w:rFonts w:ascii="David" w:hAnsi="David" w:hint="cs"/>
                <w:b/>
                <w:bCs/>
                <w:szCs w:val="24"/>
                <w:rtl/>
                <w:lang w:eastAsia="en-US"/>
              </w:rPr>
              <w:t>שנתיים</w:t>
            </w:r>
            <w:r w:rsidR="00531607">
              <w:rPr>
                <w:rFonts w:ascii="David" w:hAnsi="David" w:hint="cs"/>
                <w:b/>
                <w:bCs/>
                <w:szCs w:val="24"/>
                <w:rtl/>
                <w:lang w:eastAsia="en-US"/>
              </w:rPr>
              <w:t>)</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3B1EF72"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לשכת </w:t>
      </w:r>
      <w:r w:rsidR="00586316">
        <w:rPr>
          <w:rFonts w:ascii="David" w:hAnsi="David"/>
          <w:szCs w:val="24"/>
          <w:rtl/>
          <w:lang w:eastAsia="en-US"/>
        </w:rPr>
        <w:t>המדענית הראשית</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35991980" w14:textId="3670A1D2" w:rsidR="00846E39" w:rsidRPr="004C217E" w:rsidRDefault="00846E39" w:rsidP="005148B0">
      <w:pPr>
        <w:ind w:right="420"/>
        <w:jc w:val="center"/>
        <w:rPr>
          <w:rFonts w:ascii="David" w:eastAsia="David" w:hAnsi="David"/>
          <w:b/>
          <w:szCs w:val="24"/>
          <w:u w:val="single"/>
          <w:rtl/>
        </w:rPr>
      </w:pPr>
      <w:r w:rsidRPr="004C217E">
        <w:rPr>
          <w:rFonts w:ascii="David" w:hAnsi="David"/>
          <w:b/>
          <w:bCs/>
          <w:sz w:val="26"/>
          <w:szCs w:val="26"/>
          <w:rtl/>
          <w:lang w:eastAsia="en-US"/>
        </w:rPr>
        <w:t xml:space="preserve">הנדון  :  </w:t>
      </w:r>
      <w:r w:rsidR="00EF39C9" w:rsidRPr="00912442">
        <w:rPr>
          <w:rFonts w:ascii="David" w:eastAsia="David" w:hAnsi="David"/>
          <w:b/>
          <w:sz w:val="28"/>
          <w:u w:val="single"/>
          <w:rtl/>
        </w:rPr>
        <w:t xml:space="preserve">קול קורא </w:t>
      </w:r>
      <w:r w:rsidR="00EF39C9" w:rsidRPr="00A05A1E">
        <w:rPr>
          <w:rFonts w:ascii="David" w:eastAsia="David" w:hAnsi="David"/>
          <w:b/>
          <w:sz w:val="28"/>
          <w:u w:val="single"/>
          <w:rtl/>
        </w:rPr>
        <w:t xml:space="preserve">מס' </w:t>
      </w:r>
      <w:r w:rsidR="007D6622" w:rsidRPr="007D6622">
        <w:rPr>
          <w:rFonts w:ascii="David" w:eastAsia="David" w:hAnsi="David"/>
          <w:b/>
          <w:sz w:val="28"/>
          <w:u w:val="single"/>
          <w:rtl/>
        </w:rPr>
        <w:t>29/8.2026</w:t>
      </w:r>
      <w:r w:rsidR="007D6622">
        <w:rPr>
          <w:rFonts w:ascii="David" w:eastAsia="David" w:hAnsi="David" w:hint="cs"/>
          <w:b/>
          <w:sz w:val="28"/>
          <w:u w:val="single"/>
          <w:rtl/>
        </w:rPr>
        <w:t xml:space="preserve"> </w:t>
      </w:r>
      <w:r w:rsidR="00EF39C9" w:rsidRPr="00B47AE7">
        <w:rPr>
          <w:rFonts w:ascii="David" w:eastAsia="David" w:hAnsi="David"/>
          <w:b/>
          <w:sz w:val="28"/>
          <w:u w:val="single"/>
          <w:rtl/>
        </w:rPr>
        <w:t xml:space="preserve">למחקר בנושא </w:t>
      </w:r>
      <w:r w:rsidR="001D6F8D" w:rsidRPr="00B47AE7">
        <w:rPr>
          <w:rFonts w:ascii="David" w:eastAsia="David" w:hAnsi="David" w:hint="cs"/>
          <w:b/>
          <w:sz w:val="28"/>
          <w:u w:val="single"/>
          <w:rtl/>
        </w:rPr>
        <w:t>"</w:t>
      </w:r>
      <w:r w:rsidR="000D3EEE" w:rsidRPr="000D3EEE">
        <w:rPr>
          <w:rFonts w:ascii="David" w:eastAsia="David" w:hAnsi="David"/>
          <w:b/>
          <w:sz w:val="28"/>
          <w:u w:val="single"/>
          <w:rtl/>
        </w:rPr>
        <w:t>השפעות מלחמת חרבות ברזל על מערכת החינוך</w:t>
      </w:r>
      <w:r w:rsidR="001D6F8D" w:rsidRPr="00B47AE7">
        <w:rPr>
          <w:rFonts w:ascii="David" w:eastAsia="David" w:hAnsi="David" w:hint="cs"/>
          <w:b/>
          <w:szCs w:val="24"/>
          <w:u w:val="single"/>
          <w:rtl/>
        </w:rPr>
        <w:t>"</w:t>
      </w:r>
    </w:p>
    <w:p w14:paraId="4D741027" w14:textId="77777777" w:rsidR="00846E39" w:rsidRPr="004C217E" w:rsidRDefault="00846E39" w:rsidP="00846E39">
      <w:pPr>
        <w:ind w:right="420"/>
        <w:rPr>
          <w:rFonts w:ascii="David" w:eastAsia="David" w:hAnsi="David"/>
          <w:bCs/>
          <w:szCs w:val="24"/>
          <w:u w:val="single"/>
          <w:rtl/>
        </w:rPr>
      </w:pP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74D5DC9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4B7C923A" w14:textId="77777777" w:rsidR="00846E39" w:rsidRPr="00722ED8" w:rsidRDefault="00846E39" w:rsidP="00846E39">
      <w:pPr>
        <w:bidi w:val="0"/>
        <w:spacing w:line="276" w:lineRule="auto"/>
        <w:rPr>
          <w:rFonts w:ascii="David" w:hAnsi="David"/>
          <w:szCs w:val="24"/>
          <w:rtl/>
          <w:lang w:eastAsia="en-US"/>
        </w:rPr>
      </w:pPr>
    </w:p>
    <w:p w14:paraId="0502A134" w14:textId="083FE759"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 xml:space="preserve">ב: </w:t>
      </w:r>
      <w:r w:rsidR="00846E39" w:rsidRPr="00A03B3B">
        <w:rPr>
          <w:rtl/>
          <w:lang w:eastAsia="en-US"/>
        </w:rPr>
        <w:t>הנחיות להכנת תקציב למחקר</w:t>
      </w:r>
    </w:p>
    <w:p w14:paraId="50EEEB1B" w14:textId="77777777" w:rsidR="00846E39" w:rsidRPr="00722ED8" w:rsidRDefault="00846E39" w:rsidP="00846E39">
      <w:pPr>
        <w:spacing w:line="276" w:lineRule="auto"/>
        <w:ind w:left="425"/>
        <w:rPr>
          <w:rFonts w:ascii="David" w:hAnsi="David"/>
          <w:b/>
          <w:bCs/>
          <w:szCs w:val="24"/>
          <w:u w:val="single"/>
          <w:rtl/>
          <w:lang w:eastAsia="en-US"/>
        </w:rPr>
      </w:pP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387E8D68" w14:textId="77777777" w:rsidR="00846E39" w:rsidRPr="00722ED8" w:rsidRDefault="00846E39" w:rsidP="00846E39">
      <w:pPr>
        <w:spacing w:line="276" w:lineRule="auto"/>
        <w:ind w:left="425"/>
        <w:jc w:val="both"/>
        <w:rPr>
          <w:rFonts w:ascii="David" w:hAnsi="David"/>
          <w:szCs w:val="24"/>
          <w:rtl/>
          <w:lang w:eastAsia="en-US"/>
        </w:rPr>
      </w:pPr>
    </w:p>
    <w:p w14:paraId="6A03986F" w14:textId="77777777" w:rsidR="00846E39" w:rsidRPr="00722ED8" w:rsidRDefault="00846E39" w:rsidP="00207A9B">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לתכנית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207A9B">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207A9B">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207A9B">
      <w:pPr>
        <w:pStyle w:val="af0"/>
        <w:numPr>
          <w:ilvl w:val="1"/>
          <w:numId w:val="25"/>
        </w:numPr>
        <w:autoSpaceDE w:val="0"/>
        <w:autoSpaceDN w:val="0"/>
        <w:adjustRightInd w:val="0"/>
        <w:spacing w:after="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הכל כתלוי באישור מראש שיינתן על ידי הגורמים המקצועיים במשרד החינוך</w:t>
      </w:r>
      <w:r w:rsidRPr="00722ED8">
        <w:t>.</w:t>
      </w:r>
    </w:p>
    <w:p w14:paraId="59D339CD" w14:textId="77777777" w:rsidR="00846E39" w:rsidRPr="00722ED8" w:rsidRDefault="00846E39" w:rsidP="00207A9B">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B47AE7" w:rsidRDefault="00846E39" w:rsidP="00207A9B">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B47AE7">
        <w:rPr>
          <w:rFonts w:ascii="David" w:hAnsi="David"/>
          <w:rtl/>
        </w:rPr>
        <w:t>מקדמת</w:t>
      </w:r>
      <w:r w:rsidRPr="00B47AE7">
        <w:rPr>
          <w:rFonts w:ascii="David" w:hAnsi="David"/>
        </w:rPr>
        <w:t xml:space="preserve"> </w:t>
      </w:r>
      <w:r w:rsidRPr="00B47AE7">
        <w:rPr>
          <w:rFonts w:ascii="David" w:hAnsi="David"/>
          <w:rtl/>
        </w:rPr>
        <w:t>את</w:t>
      </w:r>
      <w:r w:rsidRPr="00B47AE7">
        <w:rPr>
          <w:rFonts w:ascii="David" w:hAnsi="David"/>
        </w:rPr>
        <w:t xml:space="preserve"> </w:t>
      </w:r>
      <w:r w:rsidRPr="00B47AE7">
        <w:rPr>
          <w:rFonts w:ascii="David" w:hAnsi="David"/>
          <w:rtl/>
        </w:rPr>
        <w:t>יעדי</w:t>
      </w:r>
      <w:r w:rsidRPr="00B47AE7">
        <w:rPr>
          <w:rFonts w:ascii="David" w:hAnsi="David"/>
        </w:rPr>
        <w:t xml:space="preserve"> </w:t>
      </w:r>
      <w:r w:rsidRPr="00B47AE7">
        <w:rPr>
          <w:rFonts w:ascii="David" w:hAnsi="David"/>
          <w:rtl/>
        </w:rPr>
        <w:t>המחקר.</w:t>
      </w:r>
      <w:r w:rsidRPr="00B47AE7">
        <w:rPr>
          <w:rFonts w:ascii="David" w:hAnsi="David"/>
        </w:rPr>
        <w:t xml:space="preserve"> </w:t>
      </w:r>
      <w:r w:rsidRPr="00B47AE7">
        <w:rPr>
          <w:rFonts w:hint="cs"/>
          <w:rtl/>
        </w:rPr>
        <w:t>העלויות יהיו בהתאם לתעריפי נש"מ.</w:t>
      </w:r>
    </w:p>
    <w:p w14:paraId="2A715A4A" w14:textId="4C5C87FA" w:rsidR="004C7FF4" w:rsidRPr="00B47AE7" w:rsidRDefault="00846E39" w:rsidP="00207A9B">
      <w:pPr>
        <w:pStyle w:val="af0"/>
        <w:numPr>
          <w:ilvl w:val="1"/>
          <w:numId w:val="25"/>
        </w:numPr>
        <w:autoSpaceDE w:val="0"/>
        <w:autoSpaceDN w:val="0"/>
        <w:adjustRightInd w:val="0"/>
        <w:spacing w:after="0" w:line="276" w:lineRule="auto"/>
        <w:jc w:val="both"/>
        <w:rPr>
          <w:rFonts w:ascii="David" w:hAnsi="David"/>
        </w:rPr>
      </w:pPr>
      <w:r w:rsidRPr="00B47AE7">
        <w:rPr>
          <w:rFonts w:ascii="David" w:hAnsi="David"/>
          <w:rtl/>
        </w:rPr>
        <w:t xml:space="preserve">את התקציב יש לחלק </w:t>
      </w:r>
      <w:r w:rsidRPr="00B47AE7">
        <w:rPr>
          <w:rFonts w:ascii="David" w:hAnsi="David" w:hint="cs"/>
          <w:rtl/>
        </w:rPr>
        <w:t>ל</w:t>
      </w:r>
      <w:r w:rsidR="0078088E">
        <w:rPr>
          <w:rFonts w:ascii="David" w:hAnsi="David" w:hint="cs"/>
          <w:b/>
          <w:bCs/>
          <w:rtl/>
        </w:rPr>
        <w:t>-</w:t>
      </w:r>
      <w:r w:rsidR="00E30726">
        <w:rPr>
          <w:rFonts w:ascii="David" w:hAnsi="David" w:hint="cs"/>
          <w:b/>
          <w:bCs/>
          <w:rtl/>
        </w:rPr>
        <w:t>3</w:t>
      </w:r>
      <w:r w:rsidRPr="00B47AE7">
        <w:rPr>
          <w:rFonts w:ascii="David" w:hAnsi="David"/>
          <w:rtl/>
        </w:rPr>
        <w:t xml:space="preserve"> אבני </w:t>
      </w:r>
      <w:r w:rsidR="000B43E1" w:rsidRPr="00B47AE7">
        <w:rPr>
          <w:rFonts w:ascii="David" w:hAnsi="David" w:hint="cs"/>
          <w:rtl/>
        </w:rPr>
        <w:t xml:space="preserve">דרך </w:t>
      </w:r>
      <w:r w:rsidR="004C7FF4" w:rsidRPr="00B47AE7">
        <w:rPr>
          <w:rFonts w:ascii="David" w:hAnsi="David" w:hint="cs"/>
          <w:rtl/>
        </w:rPr>
        <w:t>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4C7FF4" w:rsidRPr="00B47AE7" w14:paraId="66C973CD" w14:textId="77777777" w:rsidTr="004C7FF4">
        <w:tc>
          <w:tcPr>
            <w:tcW w:w="521" w:type="pct"/>
          </w:tcPr>
          <w:p w14:paraId="1B468FFE" w14:textId="067EC0E4" w:rsidR="004C7FF4" w:rsidRPr="00B47AE7" w:rsidRDefault="004C7FF4" w:rsidP="004C7FF4">
            <w:pPr>
              <w:rPr>
                <w:sz w:val="22"/>
                <w:szCs w:val="24"/>
                <w:rtl/>
              </w:rPr>
            </w:pPr>
            <w:r w:rsidRPr="00B47AE7">
              <w:rPr>
                <w:rFonts w:hint="cs"/>
                <w:sz w:val="22"/>
                <w:szCs w:val="24"/>
                <w:rtl/>
              </w:rPr>
              <w:t xml:space="preserve">אבן דרך </w:t>
            </w:r>
          </w:p>
        </w:tc>
        <w:tc>
          <w:tcPr>
            <w:tcW w:w="1982" w:type="pct"/>
          </w:tcPr>
          <w:p w14:paraId="7D0ED6BD" w14:textId="77777777" w:rsidR="004C7FF4" w:rsidRPr="00B47AE7" w:rsidRDefault="004C7FF4" w:rsidP="004C7FF4">
            <w:pPr>
              <w:rPr>
                <w:sz w:val="22"/>
                <w:szCs w:val="24"/>
                <w:rtl/>
              </w:rPr>
            </w:pPr>
            <w:r w:rsidRPr="00B47AE7">
              <w:rPr>
                <w:rFonts w:hint="cs"/>
                <w:sz w:val="22"/>
                <w:szCs w:val="24"/>
                <w:rtl/>
              </w:rPr>
              <w:t>תוצר</w:t>
            </w:r>
          </w:p>
        </w:tc>
        <w:tc>
          <w:tcPr>
            <w:tcW w:w="1354" w:type="pct"/>
          </w:tcPr>
          <w:p w14:paraId="3D511E33" w14:textId="77777777" w:rsidR="004C7FF4" w:rsidRPr="00B47AE7" w:rsidRDefault="004C7FF4" w:rsidP="004C7FF4">
            <w:pPr>
              <w:rPr>
                <w:sz w:val="22"/>
                <w:szCs w:val="24"/>
                <w:rtl/>
              </w:rPr>
            </w:pPr>
            <w:r w:rsidRPr="00B47AE7">
              <w:rPr>
                <w:rFonts w:hint="cs"/>
                <w:sz w:val="22"/>
                <w:szCs w:val="24"/>
                <w:rtl/>
              </w:rPr>
              <w:t>תאריך הגשה מיום חתימת ההסכם</w:t>
            </w:r>
          </w:p>
        </w:tc>
        <w:tc>
          <w:tcPr>
            <w:tcW w:w="1143" w:type="pct"/>
          </w:tcPr>
          <w:p w14:paraId="6C006902" w14:textId="77777777" w:rsidR="004C7FF4" w:rsidRPr="00B47AE7" w:rsidRDefault="004C7FF4" w:rsidP="004C7FF4">
            <w:pPr>
              <w:rPr>
                <w:sz w:val="22"/>
                <w:szCs w:val="24"/>
                <w:rtl/>
              </w:rPr>
            </w:pPr>
            <w:r w:rsidRPr="00B47AE7">
              <w:rPr>
                <w:rFonts w:hint="cs"/>
                <w:sz w:val="22"/>
                <w:szCs w:val="24"/>
                <w:rtl/>
              </w:rPr>
              <w:t>סכום</w:t>
            </w:r>
          </w:p>
        </w:tc>
      </w:tr>
      <w:tr w:rsidR="004C7FF4" w:rsidRPr="007E31F2" w14:paraId="6545BF00" w14:textId="77777777" w:rsidTr="004C7FF4">
        <w:tc>
          <w:tcPr>
            <w:tcW w:w="521" w:type="pct"/>
          </w:tcPr>
          <w:p w14:paraId="596C65E6" w14:textId="77777777" w:rsidR="004C7FF4" w:rsidRPr="007E31F2" w:rsidRDefault="004C7FF4" w:rsidP="004C7FF4">
            <w:pPr>
              <w:rPr>
                <w:sz w:val="22"/>
                <w:szCs w:val="24"/>
                <w:rtl/>
              </w:rPr>
            </w:pPr>
            <w:r w:rsidRPr="007E31F2">
              <w:rPr>
                <w:rFonts w:hint="cs"/>
                <w:sz w:val="22"/>
                <w:szCs w:val="24"/>
                <w:rtl/>
              </w:rPr>
              <w:t>1</w:t>
            </w:r>
          </w:p>
        </w:tc>
        <w:tc>
          <w:tcPr>
            <w:tcW w:w="1982" w:type="pct"/>
          </w:tcPr>
          <w:p w14:paraId="2E8E0E02" w14:textId="77777777" w:rsidR="004C7FF4" w:rsidRPr="007E31F2" w:rsidRDefault="004C7FF4" w:rsidP="004C7FF4">
            <w:pPr>
              <w:rPr>
                <w:sz w:val="22"/>
                <w:szCs w:val="24"/>
                <w:rtl/>
              </w:rPr>
            </w:pPr>
            <w:r w:rsidRPr="007E31F2">
              <w:rPr>
                <w:rFonts w:hint="cs"/>
                <w:sz w:val="22"/>
                <w:szCs w:val="24"/>
                <w:rtl/>
              </w:rPr>
              <w:t>סקירת ספרות</w:t>
            </w:r>
          </w:p>
        </w:tc>
        <w:tc>
          <w:tcPr>
            <w:tcW w:w="1354" w:type="pct"/>
          </w:tcPr>
          <w:p w14:paraId="1ABC3A52" w14:textId="77777777" w:rsidR="004C7FF4" w:rsidRPr="007E31F2" w:rsidRDefault="004C7FF4" w:rsidP="004C7FF4">
            <w:pPr>
              <w:rPr>
                <w:sz w:val="22"/>
                <w:szCs w:val="24"/>
                <w:rtl/>
              </w:rPr>
            </w:pPr>
            <w:r w:rsidRPr="007E31F2">
              <w:rPr>
                <w:rFonts w:hint="cs"/>
                <w:sz w:val="22"/>
                <w:szCs w:val="24"/>
                <w:rtl/>
              </w:rPr>
              <w:t>6 חודשים</w:t>
            </w:r>
          </w:p>
        </w:tc>
        <w:tc>
          <w:tcPr>
            <w:tcW w:w="1143" w:type="pct"/>
          </w:tcPr>
          <w:p w14:paraId="42161C3A" w14:textId="77777777" w:rsidR="004C7FF4" w:rsidRPr="007E31F2" w:rsidRDefault="004C7FF4" w:rsidP="004C7FF4">
            <w:pPr>
              <w:rPr>
                <w:sz w:val="22"/>
                <w:szCs w:val="24"/>
                <w:rtl/>
              </w:rPr>
            </w:pPr>
          </w:p>
        </w:tc>
      </w:tr>
      <w:tr w:rsidR="004C7FF4" w:rsidRPr="007E31F2" w14:paraId="57BBA09B" w14:textId="77777777" w:rsidTr="004C7FF4">
        <w:tc>
          <w:tcPr>
            <w:tcW w:w="521" w:type="pct"/>
          </w:tcPr>
          <w:p w14:paraId="3FBD4C59" w14:textId="77777777" w:rsidR="004C7FF4" w:rsidRPr="007E31F2" w:rsidRDefault="004C7FF4" w:rsidP="004C7FF4">
            <w:pPr>
              <w:rPr>
                <w:sz w:val="22"/>
                <w:szCs w:val="24"/>
                <w:rtl/>
              </w:rPr>
            </w:pPr>
            <w:r w:rsidRPr="007E31F2">
              <w:rPr>
                <w:rFonts w:hint="cs"/>
                <w:sz w:val="22"/>
                <w:szCs w:val="24"/>
                <w:rtl/>
              </w:rPr>
              <w:t>2</w:t>
            </w:r>
          </w:p>
        </w:tc>
        <w:tc>
          <w:tcPr>
            <w:tcW w:w="1982" w:type="pct"/>
          </w:tcPr>
          <w:p w14:paraId="5C26DB01" w14:textId="77777777" w:rsidR="004C7FF4" w:rsidRPr="007E31F2" w:rsidRDefault="004C7FF4" w:rsidP="004C7FF4">
            <w:pPr>
              <w:rPr>
                <w:sz w:val="22"/>
                <w:szCs w:val="24"/>
                <w:rtl/>
              </w:rPr>
            </w:pPr>
            <w:r w:rsidRPr="007E31F2">
              <w:rPr>
                <w:rFonts w:hint="cs"/>
                <w:sz w:val="22"/>
                <w:szCs w:val="24"/>
                <w:rtl/>
              </w:rPr>
              <w:t xml:space="preserve">דוח התקדמות </w:t>
            </w:r>
          </w:p>
        </w:tc>
        <w:tc>
          <w:tcPr>
            <w:tcW w:w="1354" w:type="pct"/>
          </w:tcPr>
          <w:p w14:paraId="59ACAC0C" w14:textId="77777777" w:rsidR="004C7FF4" w:rsidRPr="007E31F2" w:rsidRDefault="004C7FF4" w:rsidP="004C7FF4">
            <w:pPr>
              <w:rPr>
                <w:sz w:val="22"/>
                <w:szCs w:val="24"/>
                <w:rtl/>
              </w:rPr>
            </w:pPr>
            <w:r w:rsidRPr="007E31F2">
              <w:rPr>
                <w:rFonts w:hint="cs"/>
                <w:sz w:val="22"/>
                <w:szCs w:val="24"/>
                <w:rtl/>
              </w:rPr>
              <w:t>12 חודשים</w:t>
            </w:r>
          </w:p>
        </w:tc>
        <w:tc>
          <w:tcPr>
            <w:tcW w:w="1143" w:type="pct"/>
          </w:tcPr>
          <w:p w14:paraId="50513DC5" w14:textId="77777777" w:rsidR="004C7FF4" w:rsidRPr="007E31F2" w:rsidRDefault="004C7FF4" w:rsidP="004C7FF4">
            <w:pPr>
              <w:rPr>
                <w:sz w:val="22"/>
                <w:szCs w:val="24"/>
                <w:rtl/>
              </w:rPr>
            </w:pPr>
          </w:p>
        </w:tc>
      </w:tr>
      <w:tr w:rsidR="004C7FF4" w:rsidRPr="007E31F2" w14:paraId="45DC0811" w14:textId="77777777" w:rsidTr="004C7FF4">
        <w:tc>
          <w:tcPr>
            <w:tcW w:w="521" w:type="pct"/>
          </w:tcPr>
          <w:p w14:paraId="540D45AE" w14:textId="77777777" w:rsidR="004C7FF4" w:rsidRPr="007E31F2" w:rsidRDefault="004C7FF4" w:rsidP="004C7FF4">
            <w:pPr>
              <w:rPr>
                <w:sz w:val="22"/>
                <w:szCs w:val="24"/>
                <w:rtl/>
              </w:rPr>
            </w:pPr>
            <w:r w:rsidRPr="007E31F2">
              <w:rPr>
                <w:rFonts w:hint="cs"/>
                <w:sz w:val="22"/>
                <w:szCs w:val="24"/>
                <w:rtl/>
              </w:rPr>
              <w:t>3</w:t>
            </w:r>
          </w:p>
        </w:tc>
        <w:tc>
          <w:tcPr>
            <w:tcW w:w="1982" w:type="pct"/>
          </w:tcPr>
          <w:p w14:paraId="1C370937" w14:textId="319E3A3F" w:rsidR="004C7FF4" w:rsidRPr="007E31F2" w:rsidRDefault="00E30726" w:rsidP="004C7FF4">
            <w:pPr>
              <w:rPr>
                <w:sz w:val="22"/>
                <w:szCs w:val="24"/>
                <w:rtl/>
              </w:rPr>
            </w:pPr>
            <w:r w:rsidRPr="00E30726">
              <w:rPr>
                <w:sz w:val="22"/>
                <w:szCs w:val="24"/>
                <w:rtl/>
              </w:rPr>
              <w:t>דוח סופי, מצגת סופית, תקציר מנהלים ותוצר מונגש</w:t>
            </w:r>
          </w:p>
        </w:tc>
        <w:tc>
          <w:tcPr>
            <w:tcW w:w="1354" w:type="pct"/>
          </w:tcPr>
          <w:p w14:paraId="06695721" w14:textId="77777777" w:rsidR="004C7FF4" w:rsidRPr="007E31F2" w:rsidRDefault="004C7FF4" w:rsidP="004C7FF4">
            <w:pPr>
              <w:rPr>
                <w:sz w:val="22"/>
                <w:szCs w:val="24"/>
                <w:rtl/>
              </w:rPr>
            </w:pPr>
            <w:r w:rsidRPr="007E31F2">
              <w:rPr>
                <w:rFonts w:hint="cs"/>
                <w:sz w:val="22"/>
                <w:szCs w:val="24"/>
                <w:rtl/>
              </w:rPr>
              <w:t>24 חודשים</w:t>
            </w:r>
          </w:p>
        </w:tc>
        <w:tc>
          <w:tcPr>
            <w:tcW w:w="1143" w:type="pct"/>
          </w:tcPr>
          <w:p w14:paraId="12403FCB" w14:textId="77777777" w:rsidR="004C7FF4" w:rsidRPr="007E31F2" w:rsidRDefault="004C7FF4" w:rsidP="004C7FF4">
            <w:pPr>
              <w:rPr>
                <w:sz w:val="22"/>
                <w:szCs w:val="24"/>
                <w:rtl/>
              </w:rPr>
            </w:pPr>
          </w:p>
        </w:tc>
      </w:tr>
    </w:tbl>
    <w:p w14:paraId="74488E68" w14:textId="75B3EDA4" w:rsidR="00846E39" w:rsidRPr="007E31F2" w:rsidRDefault="00846E39" w:rsidP="004C7FF4">
      <w:pPr>
        <w:pStyle w:val="af0"/>
        <w:autoSpaceDE w:val="0"/>
        <w:autoSpaceDN w:val="0"/>
        <w:adjustRightInd w:val="0"/>
        <w:spacing w:line="276" w:lineRule="auto"/>
        <w:ind w:left="1418"/>
        <w:jc w:val="both"/>
        <w:rPr>
          <w:rFonts w:ascii="David" w:hAnsi="David"/>
        </w:rPr>
      </w:pPr>
      <w:r w:rsidRPr="007E31F2">
        <w:rPr>
          <w:rFonts w:ascii="David" w:hAnsi="David"/>
          <w:rtl/>
        </w:rPr>
        <w:t xml:space="preserve"> </w:t>
      </w:r>
    </w:p>
    <w:p w14:paraId="1E8C2C10" w14:textId="77777777" w:rsidR="00846E39" w:rsidRPr="007E31F2" w:rsidRDefault="00846E39" w:rsidP="00207A9B">
      <w:pPr>
        <w:pStyle w:val="af0"/>
        <w:numPr>
          <w:ilvl w:val="1"/>
          <w:numId w:val="25"/>
        </w:numPr>
        <w:autoSpaceDE w:val="0"/>
        <w:autoSpaceDN w:val="0"/>
        <w:adjustRightInd w:val="0"/>
        <w:spacing w:after="0" w:line="276" w:lineRule="auto"/>
        <w:jc w:val="both"/>
        <w:rPr>
          <w:rFonts w:ascii="David" w:hAnsi="David"/>
        </w:rPr>
      </w:pPr>
      <w:r w:rsidRPr="007E31F2">
        <w:rPr>
          <w:rFonts w:ascii="David" w:hAnsi="David"/>
          <w:rtl/>
        </w:rPr>
        <w:t xml:space="preserve">יש להעריך בנפרד עלות של אבני דרך לביצוע החוזה, כגון פיתוח כלים, איסוף נתונים, עיבוד הנתונים, כתיבת דו"חות. </w:t>
      </w:r>
    </w:p>
    <w:p w14:paraId="02831418" w14:textId="67DFE7C9" w:rsidR="00846E39" w:rsidRPr="007E31F2" w:rsidRDefault="00846E39" w:rsidP="00207A9B">
      <w:pPr>
        <w:pStyle w:val="af0"/>
        <w:numPr>
          <w:ilvl w:val="1"/>
          <w:numId w:val="25"/>
        </w:numPr>
        <w:autoSpaceDE w:val="0"/>
        <w:autoSpaceDN w:val="0"/>
        <w:adjustRightInd w:val="0"/>
        <w:spacing w:after="0" w:line="276" w:lineRule="auto"/>
        <w:jc w:val="both"/>
        <w:rPr>
          <w:rFonts w:ascii="David" w:hAnsi="David"/>
        </w:rPr>
      </w:pPr>
      <w:r w:rsidRPr="007E31F2">
        <w:rPr>
          <w:rFonts w:ascii="David" w:hAnsi="David"/>
          <w:rtl/>
        </w:rPr>
        <w:t xml:space="preserve">הצעת התקציב  לא תעלה על סכום כולל של </w:t>
      </w:r>
      <w:r w:rsidR="00E30726">
        <w:rPr>
          <w:rFonts w:ascii="David" w:hAnsi="David" w:hint="cs"/>
          <w:rtl/>
        </w:rPr>
        <w:t>25</w:t>
      </w:r>
      <w:r w:rsidR="004C217E" w:rsidRPr="007E31F2">
        <w:rPr>
          <w:rFonts w:ascii="David" w:hAnsi="David" w:hint="cs"/>
          <w:rtl/>
        </w:rPr>
        <w:t>0,000</w:t>
      </w:r>
      <w:r w:rsidRPr="007E31F2">
        <w:rPr>
          <w:rFonts w:ascii="David" w:hAnsi="David"/>
          <w:rtl/>
        </w:rPr>
        <w:t xml:space="preserve"> ₪</w:t>
      </w:r>
      <w:r w:rsidR="00E30726">
        <w:rPr>
          <w:rFonts w:ascii="David" w:hAnsi="David" w:hint="cs"/>
          <w:rtl/>
        </w:rPr>
        <w:t xml:space="preserve"> למחקר.</w:t>
      </w:r>
    </w:p>
    <w:p w14:paraId="79A68B9F" w14:textId="77777777" w:rsidR="00846E39" w:rsidRPr="00722ED8" w:rsidRDefault="00846E39" w:rsidP="00207A9B">
      <w:pPr>
        <w:pStyle w:val="af0"/>
        <w:numPr>
          <w:ilvl w:val="1"/>
          <w:numId w:val="25"/>
        </w:numPr>
        <w:autoSpaceDE w:val="0"/>
        <w:autoSpaceDN w:val="0"/>
        <w:adjustRightInd w:val="0"/>
        <w:spacing w:after="0" w:line="276" w:lineRule="auto"/>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207A9B">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התקורה שהמשרד מאשר למוסדות להשכלה גבוהה היא עד 13% מכלל התקציב.</w:t>
      </w:r>
    </w:p>
    <w:p w14:paraId="1A9789CF" w14:textId="77777777" w:rsidR="00846E39" w:rsidRPr="00722ED8" w:rsidRDefault="00846E39" w:rsidP="00207A9B">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428E7881" w14:textId="77777777" w:rsidR="00846E39" w:rsidRPr="00722ED8" w:rsidRDefault="00846E39" w:rsidP="00846E39">
      <w:pPr>
        <w:tabs>
          <w:tab w:val="left" w:pos="992"/>
        </w:tabs>
        <w:spacing w:line="276" w:lineRule="auto"/>
        <w:jc w:val="both"/>
        <w:rPr>
          <w:rFonts w:ascii="David" w:hAnsi="David"/>
          <w:szCs w:val="24"/>
          <w:rtl/>
          <w:lang w:eastAsia="en-US"/>
        </w:rPr>
      </w:pPr>
    </w:p>
    <w:p w14:paraId="46F05DCC" w14:textId="0BF9D157" w:rsidR="00B562B2" w:rsidRPr="00A03B3B" w:rsidRDefault="00B562B2" w:rsidP="006B6FE1">
      <w:pPr>
        <w:pStyle w:val="1"/>
        <w:numPr>
          <w:ilvl w:val="0"/>
          <w:numId w:val="0"/>
        </w:numPr>
        <w:rPr>
          <w:rtl/>
        </w:rPr>
      </w:pPr>
      <w:r w:rsidRPr="00514F4F">
        <w:rPr>
          <w:rFonts w:hint="cs"/>
          <w:rtl/>
        </w:rPr>
        <w:lastRenderedPageBreak/>
        <w:t>נספח ג</w:t>
      </w:r>
      <w:r w:rsidR="00A03B3B" w:rsidRPr="00514F4F">
        <w:rPr>
          <w:rFonts w:hint="cs"/>
          <w:rtl/>
        </w:rPr>
        <w:t>'</w:t>
      </w:r>
      <w:r w:rsidRPr="00514F4F">
        <w:rPr>
          <w:rFonts w:hint="cs"/>
          <w:rtl/>
        </w:rPr>
        <w:t xml:space="preserve">: </w:t>
      </w:r>
      <w:r w:rsidR="00514F4F">
        <w:rPr>
          <w:rFonts w:hint="cs"/>
          <w:rtl/>
        </w:rPr>
        <w:t>סעיף ביטוח כללי להסכם ההתקשרות</w:t>
      </w:r>
      <w:r w:rsidR="00F04105">
        <w:rPr>
          <w:rFonts w:hint="cs"/>
          <w:rtl/>
        </w:rPr>
        <w:t xml:space="preserve"> (למילוי בעת חתימת החוזה)</w:t>
      </w:r>
    </w:p>
    <w:p w14:paraId="432A39FD" w14:textId="1C06AB8F" w:rsidR="00846E39" w:rsidRPr="00722ED8" w:rsidRDefault="00846E39" w:rsidP="006B6FE1">
      <w:pPr>
        <w:jc w:val="center"/>
        <w:rPr>
          <w:rtl/>
        </w:rPr>
      </w:pPr>
      <w:r w:rsidRPr="00722ED8">
        <w:rPr>
          <w:rtl/>
        </w:rPr>
        <w:t>נוסח סעיף ביטוח כללי להסכם ההתקשרות</w:t>
      </w:r>
    </w:p>
    <w:p w14:paraId="45FF777A" w14:textId="77777777" w:rsidR="00846E39" w:rsidRPr="00722ED8" w:rsidRDefault="00846E39" w:rsidP="00846E39">
      <w:pPr>
        <w:rPr>
          <w:rFonts w:ascii="David" w:hAnsi="David"/>
          <w:szCs w:val="24"/>
          <w:rtl/>
        </w:rPr>
      </w:pPr>
    </w:p>
    <w:p w14:paraId="7497519E" w14:textId="77777777" w:rsidR="00846E39" w:rsidRPr="00722ED8" w:rsidRDefault="00846E39" w:rsidP="00846E39">
      <w:pPr>
        <w:spacing w:line="276" w:lineRule="auto"/>
        <w:jc w:val="both"/>
        <w:rPr>
          <w:rFonts w:ascii="David" w:hAnsi="David"/>
          <w:szCs w:val="24"/>
          <w:rtl/>
        </w:rPr>
      </w:pPr>
      <w:r w:rsidRPr="00A05A1E">
        <w:rPr>
          <w:rFonts w:ascii="David" w:hAnsi="David"/>
          <w:szCs w:val="24"/>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w:t>
      </w:r>
      <w:r w:rsidRPr="00722ED8">
        <w:rPr>
          <w:rFonts w:ascii="David" w:hAnsi="David"/>
          <w:szCs w:val="24"/>
          <w:rtl/>
        </w:rPr>
        <w:t xml:space="preserve">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C23137B"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8AF43E8"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6CCD641"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B442D37"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המזמין שומר לעצמו את הזכות לקבל מהספק אישור על קיום ביטוח או העתקי פוליסות</w:t>
      </w:r>
      <w:r w:rsidRPr="00722ED8">
        <w:rPr>
          <w:rFonts w:ascii="David" w:hAnsi="David"/>
          <w:color w:val="1F497D"/>
          <w:szCs w:val="24"/>
          <w:rtl/>
        </w:rPr>
        <w:t>,</w:t>
      </w:r>
      <w:r w:rsidRPr="00722ED8">
        <w:rPr>
          <w:rFonts w:ascii="David" w:hAnsi="David"/>
          <w:szCs w:val="24"/>
          <w:rtl/>
        </w:rPr>
        <w:t xml:space="preserve"> מעת לעת ולפי דרישה.</w:t>
      </w:r>
    </w:p>
    <w:p w14:paraId="11877A43"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אי עמידה בתנאי סעיף זה מהווה הפרה של הסכם זה.</w:t>
      </w:r>
    </w:p>
    <w:p w14:paraId="156A29AB" w14:textId="77777777" w:rsidR="00846E39" w:rsidRPr="00722ED8" w:rsidRDefault="00846E39" w:rsidP="00846E39">
      <w:pPr>
        <w:pStyle w:val="aff"/>
        <w:spacing w:line="276" w:lineRule="auto"/>
        <w:rPr>
          <w:rFonts w:ascii="David" w:hAnsi="David" w:cs="David"/>
          <w:sz w:val="24"/>
          <w:szCs w:val="24"/>
          <w:rtl/>
        </w:rPr>
      </w:pPr>
    </w:p>
    <w:p w14:paraId="24CD49FB" w14:textId="77777777" w:rsidR="00846E39" w:rsidRPr="00722ED8" w:rsidRDefault="00846E39" w:rsidP="00846E39">
      <w:pPr>
        <w:pStyle w:val="aff"/>
        <w:spacing w:line="276" w:lineRule="auto"/>
        <w:rPr>
          <w:rFonts w:ascii="David" w:hAnsi="David" w:cs="David"/>
          <w:sz w:val="24"/>
          <w:szCs w:val="24"/>
          <w:rtl/>
        </w:rPr>
      </w:pPr>
    </w:p>
    <w:p w14:paraId="729BF93F" w14:textId="77777777" w:rsidR="00846E39" w:rsidRPr="00722ED8" w:rsidRDefault="00846E39" w:rsidP="00846E39">
      <w:pPr>
        <w:pStyle w:val="aff"/>
        <w:spacing w:line="276" w:lineRule="auto"/>
        <w:rPr>
          <w:rFonts w:ascii="David" w:hAnsi="David" w:cs="David"/>
          <w:sz w:val="24"/>
          <w:szCs w:val="24"/>
          <w:rtl/>
        </w:rPr>
      </w:pPr>
    </w:p>
    <w:p w14:paraId="64B5E8A2" w14:textId="77777777" w:rsidR="00846E39" w:rsidRPr="00722ED8" w:rsidRDefault="00846E39" w:rsidP="00846E39">
      <w:pPr>
        <w:pStyle w:val="aff"/>
        <w:spacing w:line="276" w:lineRule="auto"/>
        <w:rPr>
          <w:rFonts w:ascii="David" w:hAnsi="David" w:cs="David"/>
          <w:sz w:val="24"/>
          <w:szCs w:val="24"/>
          <w:rtl/>
        </w:rPr>
      </w:pPr>
    </w:p>
    <w:p w14:paraId="31AA8DB5" w14:textId="77777777" w:rsidR="00846E39" w:rsidRPr="00722ED8" w:rsidRDefault="00846E39" w:rsidP="00846E39">
      <w:pPr>
        <w:pStyle w:val="aff"/>
        <w:spacing w:line="276" w:lineRule="auto"/>
        <w:rPr>
          <w:rFonts w:ascii="David" w:hAnsi="David" w:cs="David"/>
          <w:sz w:val="24"/>
          <w:szCs w:val="24"/>
          <w:rtl/>
        </w:rPr>
      </w:pPr>
    </w:p>
    <w:p w14:paraId="770B2015" w14:textId="77777777" w:rsidR="00846E39" w:rsidRPr="00722ED8" w:rsidRDefault="00846E39" w:rsidP="00846E39">
      <w:pPr>
        <w:pStyle w:val="aff"/>
        <w:spacing w:line="276" w:lineRule="auto"/>
        <w:rPr>
          <w:rFonts w:ascii="David" w:hAnsi="David" w:cs="David"/>
          <w:sz w:val="24"/>
          <w:szCs w:val="24"/>
          <w:rtl/>
        </w:rPr>
      </w:pPr>
    </w:p>
    <w:p w14:paraId="00DAC2D7" w14:textId="77777777" w:rsidR="00846E39" w:rsidRPr="00722ED8" w:rsidRDefault="00846E39" w:rsidP="00846E39">
      <w:pPr>
        <w:pStyle w:val="aff"/>
        <w:spacing w:line="276" w:lineRule="auto"/>
        <w:rPr>
          <w:rFonts w:ascii="David" w:hAnsi="David" w:cs="David"/>
          <w:sz w:val="24"/>
          <w:szCs w:val="24"/>
          <w:rtl/>
        </w:rPr>
      </w:pPr>
    </w:p>
    <w:p w14:paraId="6371534C" w14:textId="77777777" w:rsidR="00846E39" w:rsidRPr="00722ED8" w:rsidRDefault="00846E39" w:rsidP="00846E39">
      <w:pPr>
        <w:pStyle w:val="aff"/>
        <w:spacing w:line="276" w:lineRule="auto"/>
        <w:rPr>
          <w:rFonts w:ascii="David" w:hAnsi="David" w:cs="David"/>
          <w:sz w:val="24"/>
          <w:szCs w:val="24"/>
          <w:rtl/>
        </w:rPr>
      </w:pPr>
    </w:p>
    <w:p w14:paraId="0D95765C" w14:textId="77777777" w:rsidR="00846E39" w:rsidRPr="00722ED8" w:rsidRDefault="00846E39"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77777777" w:rsidR="00846E39" w:rsidRPr="00722ED8" w:rsidRDefault="00846E39" w:rsidP="00846E39">
      <w:pPr>
        <w:pStyle w:val="aff"/>
        <w:spacing w:line="276" w:lineRule="auto"/>
        <w:rPr>
          <w:rFonts w:ascii="David" w:hAnsi="David" w:cs="David"/>
          <w:sz w:val="24"/>
          <w:szCs w:val="24"/>
          <w:rtl/>
        </w:rPr>
      </w:pPr>
    </w:p>
    <w:p w14:paraId="7BAF3393" w14:textId="77777777" w:rsidR="00846E39" w:rsidRPr="00722ED8" w:rsidRDefault="00846E39"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77777777" w:rsidR="00846E39" w:rsidRPr="00722ED8" w:rsidRDefault="00846E39"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3F2D4C63" w:rsidR="00846E39" w:rsidRDefault="00846E39" w:rsidP="00846E39">
      <w:pPr>
        <w:pStyle w:val="aff"/>
        <w:spacing w:line="276" w:lineRule="auto"/>
        <w:rPr>
          <w:rFonts w:ascii="David" w:hAnsi="David" w:cs="David"/>
          <w:sz w:val="24"/>
          <w:szCs w:val="24"/>
          <w:rtl/>
        </w:rPr>
      </w:pPr>
    </w:p>
    <w:p w14:paraId="47D8418A" w14:textId="4E57213A" w:rsidR="00207A9B" w:rsidRDefault="00207A9B" w:rsidP="00846E39">
      <w:pPr>
        <w:pStyle w:val="aff"/>
        <w:spacing w:line="276" w:lineRule="auto"/>
        <w:rPr>
          <w:rFonts w:ascii="David" w:hAnsi="David" w:cs="David"/>
          <w:sz w:val="24"/>
          <w:szCs w:val="24"/>
          <w:rtl/>
        </w:rPr>
      </w:pPr>
    </w:p>
    <w:p w14:paraId="7FA27C97" w14:textId="1792BAD9" w:rsidR="00207A9B" w:rsidRDefault="00207A9B" w:rsidP="00846E39">
      <w:pPr>
        <w:pStyle w:val="aff"/>
        <w:spacing w:line="276" w:lineRule="auto"/>
        <w:rPr>
          <w:rFonts w:ascii="David" w:hAnsi="David" w:cs="David"/>
          <w:sz w:val="24"/>
          <w:szCs w:val="24"/>
          <w:rtl/>
        </w:rPr>
      </w:pPr>
    </w:p>
    <w:p w14:paraId="7316D266" w14:textId="4D927C67" w:rsidR="00207A9B" w:rsidRDefault="00207A9B" w:rsidP="00846E39">
      <w:pPr>
        <w:pStyle w:val="aff"/>
        <w:spacing w:line="276" w:lineRule="auto"/>
        <w:rPr>
          <w:rFonts w:ascii="David" w:hAnsi="David" w:cs="David"/>
          <w:sz w:val="24"/>
          <w:szCs w:val="24"/>
          <w:rtl/>
        </w:rPr>
      </w:pPr>
    </w:p>
    <w:p w14:paraId="07BB643F" w14:textId="3B017CC9" w:rsidR="00207A9B" w:rsidRDefault="00207A9B" w:rsidP="00846E39">
      <w:pPr>
        <w:pStyle w:val="aff"/>
        <w:spacing w:line="276" w:lineRule="auto"/>
        <w:rPr>
          <w:rFonts w:ascii="David" w:hAnsi="David" w:cs="David"/>
          <w:sz w:val="24"/>
          <w:szCs w:val="24"/>
          <w:rtl/>
        </w:rPr>
      </w:pPr>
    </w:p>
    <w:p w14:paraId="431CF1D4" w14:textId="48761E71" w:rsidR="00207A9B" w:rsidRDefault="00207A9B" w:rsidP="00846E39">
      <w:pPr>
        <w:pStyle w:val="aff"/>
        <w:spacing w:line="276" w:lineRule="auto"/>
        <w:rPr>
          <w:rFonts w:ascii="David" w:hAnsi="David" w:cs="David"/>
          <w:sz w:val="24"/>
          <w:szCs w:val="24"/>
          <w:rtl/>
        </w:rPr>
      </w:pPr>
    </w:p>
    <w:p w14:paraId="767AB960" w14:textId="5D26A065" w:rsidR="00207A9B" w:rsidRDefault="00207A9B" w:rsidP="00846E39">
      <w:pPr>
        <w:pStyle w:val="aff"/>
        <w:spacing w:line="276" w:lineRule="auto"/>
        <w:rPr>
          <w:rFonts w:ascii="David" w:hAnsi="David" w:cs="David"/>
          <w:sz w:val="24"/>
          <w:szCs w:val="24"/>
          <w:rtl/>
        </w:rPr>
      </w:pPr>
    </w:p>
    <w:p w14:paraId="2DE41ABC" w14:textId="77777777" w:rsidR="00207A9B" w:rsidRPr="00722ED8" w:rsidRDefault="00207A9B"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77777777" w:rsidR="00846E39" w:rsidRPr="00722ED8" w:rsidRDefault="00846E39" w:rsidP="00846E39">
      <w:pPr>
        <w:pStyle w:val="aff"/>
        <w:spacing w:line="276" w:lineRule="auto"/>
        <w:rPr>
          <w:rFonts w:ascii="David" w:hAnsi="David" w:cs="David"/>
          <w:sz w:val="24"/>
          <w:szCs w:val="24"/>
          <w:rtl/>
        </w:rPr>
      </w:pPr>
    </w:p>
    <w:p w14:paraId="7BD82DC3" w14:textId="77777777" w:rsidR="00846E39" w:rsidRPr="00722ED8" w:rsidRDefault="00846E39" w:rsidP="00846E39">
      <w:pPr>
        <w:pStyle w:val="aff"/>
        <w:spacing w:line="276" w:lineRule="auto"/>
        <w:rPr>
          <w:rFonts w:ascii="David" w:hAnsi="David" w:cs="David"/>
          <w:sz w:val="24"/>
          <w:szCs w:val="24"/>
          <w:rtl/>
        </w:rPr>
      </w:pPr>
    </w:p>
    <w:p w14:paraId="2F607F50" w14:textId="77777777" w:rsidR="00846E39" w:rsidRPr="00722ED8" w:rsidRDefault="00846E39" w:rsidP="00846E39">
      <w:pPr>
        <w:pStyle w:val="aff"/>
        <w:spacing w:line="276" w:lineRule="auto"/>
        <w:rPr>
          <w:rFonts w:ascii="David" w:hAnsi="David" w:cs="David"/>
          <w:sz w:val="24"/>
          <w:szCs w:val="24"/>
          <w:rtl/>
        </w:rPr>
      </w:pPr>
    </w:p>
    <w:p w14:paraId="2400E214" w14:textId="77777777" w:rsidR="00846E39" w:rsidRPr="00722ED8" w:rsidRDefault="00846E39" w:rsidP="00846E39">
      <w:pPr>
        <w:pStyle w:val="aff"/>
        <w:spacing w:line="276" w:lineRule="auto"/>
        <w:rPr>
          <w:rFonts w:ascii="David" w:hAnsi="David" w:cs="David"/>
          <w:sz w:val="24"/>
          <w:szCs w:val="24"/>
          <w:rtl/>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מורשי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7B578024" w:rsidR="004E7520" w:rsidRDefault="004E7520" w:rsidP="0005114D">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 xml:space="preserve">נספח </w:t>
      </w:r>
      <w:r w:rsidR="0005114D">
        <w:rPr>
          <w:rFonts w:ascii="David" w:hAnsi="David" w:hint="cs"/>
          <w:szCs w:val="24"/>
          <w:rtl/>
          <w:lang w:eastAsia="en-US"/>
        </w:rPr>
        <w:t>ה</w:t>
      </w:r>
      <w:r>
        <w:rPr>
          <w:rFonts w:ascii="David" w:hAnsi="David" w:hint="cs"/>
          <w:szCs w:val="24"/>
          <w:rtl/>
          <w:lang w:eastAsia="en-US"/>
        </w:rPr>
        <w:t>'</w:t>
      </w:r>
    </w:p>
    <w:p w14:paraId="3B965B1A" w14:textId="77777777" w:rsidR="004E7520" w:rsidRDefault="004E7520" w:rsidP="004E7520">
      <w:pPr>
        <w:spacing w:line="360" w:lineRule="auto"/>
        <w:jc w:val="right"/>
        <w:rPr>
          <w:rFonts w:ascii="David" w:hAnsi="David"/>
          <w:szCs w:val="24"/>
          <w:rtl/>
          <w:lang w:eastAsia="en-US"/>
        </w:rPr>
      </w:pPr>
    </w:p>
    <w:p w14:paraId="0B7512EC" w14:textId="20ED5FB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207A9B" w:rsidRDefault="004E7520" w:rsidP="00207A9B">
      <w:pPr>
        <w:spacing w:line="360" w:lineRule="auto"/>
        <w:rPr>
          <w:rFonts w:ascii="David" w:hAnsi="David"/>
          <w:b/>
          <w:bCs/>
          <w:rtl/>
        </w:rPr>
      </w:pPr>
      <w:r w:rsidRPr="00207A9B">
        <w:rPr>
          <w:rFonts w:ascii="David" w:hAnsi="David" w:hint="cs"/>
          <w:b/>
          <w:bCs/>
          <w:rtl/>
        </w:rPr>
        <w:t>סיווג המידע</w:t>
      </w:r>
    </w:p>
    <w:p w14:paraId="1F266461" w14:textId="5764C80F" w:rsidR="004E7520" w:rsidRPr="00427C35"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427C35">
        <w:rPr>
          <w:rFonts w:ascii="Arial" w:hAnsi="Arial" w:hint="cs"/>
          <w:rtl/>
        </w:rPr>
        <w:t>מפעיל מערכת דיגיטלית או אתר אינטרנט לניהול הפעילות שבתוכנית/</w:t>
      </w:r>
      <w:r w:rsidR="007B639B" w:rsidRPr="00427C35">
        <w:rPr>
          <w:rFonts w:ascii="Arial" w:hAnsi="Arial" w:hint="cs"/>
          <w:rtl/>
        </w:rPr>
        <w:t>במחקר/</w:t>
      </w:r>
      <w:r w:rsidRPr="00427C35">
        <w:rPr>
          <w:rFonts w:ascii="Arial" w:hAnsi="Arial" w:hint="cs"/>
          <w:rtl/>
        </w:rPr>
        <w:t>במענה? כן/לא</w:t>
      </w:r>
    </w:p>
    <w:p w14:paraId="1EE5986F" w14:textId="77777777" w:rsidR="004E7520" w:rsidRPr="00427C35" w:rsidRDefault="004E7520" w:rsidP="000E1BBA">
      <w:pPr>
        <w:pStyle w:val="af0"/>
        <w:numPr>
          <w:ilvl w:val="0"/>
          <w:numId w:val="49"/>
        </w:numPr>
        <w:spacing w:after="160" w:line="360" w:lineRule="auto"/>
        <w:contextualSpacing/>
        <w:rPr>
          <w:rFonts w:ascii="Arial" w:hAnsi="Arial"/>
          <w:rtl/>
        </w:rPr>
      </w:pPr>
      <w:r w:rsidRPr="00427C35">
        <w:rPr>
          <w:rFonts w:ascii="Arial" w:hAnsi="Arial" w:hint="cs"/>
          <w:rtl/>
        </w:rPr>
        <w:t>האם המערכת הדיגיטלית או אתר האינטרנט מאחסנים מידע מוגן במערכות המידע שלהם? כן/לא</w:t>
      </w:r>
    </w:p>
    <w:p w14:paraId="6915A0D4" w14:textId="16AAB44D"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r w:rsidR="0005114D">
        <w:rPr>
          <w:rFonts w:ascii="Arial" w:hAnsi="Arial" w:hint="cs"/>
          <w:rtl/>
        </w:rPr>
        <w:t xml:space="preserve">. </w:t>
      </w:r>
      <w:r w:rsidR="0005114D" w:rsidRPr="0005114D">
        <w:rPr>
          <w:rFonts w:ascii="Arial" w:hAnsi="Arial" w:hint="cs"/>
          <w:rtl/>
        </w:rPr>
        <w:t>במידה וענית כן יש לציין למי ומה מטרת העברת המידע? _________________________</w:t>
      </w:r>
    </w:p>
    <w:p w14:paraId="7DC7E24B" w14:textId="6C854E14"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09D1B278" w14:textId="4AA8CBC2" w:rsidR="004E7520" w:rsidRPr="00B23C5F" w:rsidRDefault="004E7520" w:rsidP="00E117AB">
      <w:pPr>
        <w:spacing w:line="360" w:lineRule="auto"/>
        <w:rPr>
          <w:rFonts w:ascii="David" w:hAnsi="David"/>
          <w:b/>
          <w:bCs/>
          <w:color w:val="FF0000"/>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4" w:history="1">
        <w:r w:rsidRPr="00E117AB">
          <w:rPr>
            <w:rStyle w:val="Hyperlink"/>
            <w:szCs w:val="24"/>
            <w:rtl/>
          </w:rPr>
          <w:t>כאן</w:t>
        </w:r>
      </w:hyperlink>
      <w:r w:rsidRPr="00BB1344">
        <w:rPr>
          <w:rFonts w:ascii="Arial" w:hAnsi="Arial"/>
          <w:b/>
          <w:bCs/>
          <w:szCs w:val="24"/>
          <w:rtl/>
        </w:rPr>
        <w:t xml:space="preserve"> להסבר על תהליך בדיקת הספק והמוצרים</w:t>
      </w:r>
      <w:r w:rsidR="00E117AB">
        <w:rPr>
          <w:rFonts w:ascii="David" w:hAnsi="David" w:hint="cs"/>
          <w:b/>
          <w:bCs/>
          <w:szCs w:val="24"/>
          <w:rtl/>
        </w:rPr>
        <w:t>.</w:t>
      </w:r>
      <w:r w:rsidR="00B23C5F">
        <w:rPr>
          <w:rFonts w:ascii="David" w:hAnsi="David" w:hint="cs"/>
          <w:b/>
          <w:bCs/>
          <w:szCs w:val="24"/>
          <w:rtl/>
        </w:rPr>
        <w:t xml:space="preserve">  </w:t>
      </w:r>
    </w:p>
    <w:p w14:paraId="4CB84D28" w14:textId="77777777" w:rsidR="004E7520" w:rsidRPr="00E36918" w:rsidRDefault="004E7520" w:rsidP="004E7520">
      <w:pPr>
        <w:pStyle w:val="af0"/>
        <w:rPr>
          <w:rFonts w:ascii="David" w:hAnsi="David"/>
        </w:rPr>
      </w:pPr>
    </w:p>
    <w:p w14:paraId="5574CDC6" w14:textId="77F247AA" w:rsidR="004E7520" w:rsidRPr="00B23C5F" w:rsidRDefault="004E7520" w:rsidP="000E1BBA">
      <w:pPr>
        <w:pStyle w:val="af0"/>
        <w:numPr>
          <w:ilvl w:val="0"/>
          <w:numId w:val="47"/>
        </w:numPr>
        <w:rPr>
          <w:b/>
          <w:bCs/>
          <w:rtl/>
        </w:rPr>
      </w:pPr>
      <w:r w:rsidRPr="00B23C5F">
        <w:rPr>
          <w:rFonts w:hint="cs"/>
          <w:b/>
          <w:bCs/>
          <w:rtl/>
        </w:rPr>
        <w:t xml:space="preserve">כללי </w:t>
      </w:r>
      <w:r w:rsidR="002C3D46">
        <w:rPr>
          <w:rFonts w:hint="cs"/>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29776ABD" w:rsidR="004E7520" w:rsidRDefault="004E7520" w:rsidP="0005114D">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w:t>
      </w:r>
      <w:r w:rsidR="0005114D">
        <w:rPr>
          <w:rFonts w:hint="cs"/>
          <w:rtl/>
        </w:rPr>
        <w:t>מוגן</w:t>
      </w:r>
      <w:r w:rsidRPr="00881644">
        <w:rPr>
          <w:rFonts w:hint="cs"/>
          <w:rtl/>
        </w:rPr>
        <w:t xml:space="preserve">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w:t>
      </w:r>
      <w:r w:rsidR="0005114D">
        <w:rPr>
          <w:rFonts w:hint="cs"/>
          <w:rtl/>
        </w:rPr>
        <w:t>המוגן</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0E1BBA">
      <w:pPr>
        <w:pStyle w:val="af0"/>
        <w:numPr>
          <w:ilvl w:val="0"/>
          <w:numId w:val="47"/>
        </w:numPr>
        <w:rPr>
          <w:b/>
          <w:bCs/>
          <w:rtl/>
        </w:rPr>
      </w:pPr>
      <w:r w:rsidRPr="00280EE2">
        <w:rPr>
          <w:b/>
          <w:bCs/>
          <w:u w:val="single"/>
          <w:rtl/>
        </w:rPr>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7E4C2C02"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r w:rsidR="00280EE2">
        <w:rPr>
          <w:rFonts w:hint="cs"/>
          <w:rtl/>
        </w:rPr>
        <w:t>________</w:t>
      </w:r>
      <w:r w:rsidRPr="00280EE2">
        <w:rPr>
          <w:rFonts w:hint="cs"/>
          <w:rtl/>
        </w:rPr>
        <w:t>_____________</w:t>
      </w:r>
    </w:p>
    <w:p w14:paraId="54B0D9A6" w14:textId="77777777" w:rsidR="004E7520" w:rsidRPr="00B23C5F" w:rsidRDefault="004E7520" w:rsidP="00B23C5F"/>
    <w:p w14:paraId="1F9A9F7B" w14:textId="6FDA3042"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w:t>
      </w:r>
      <w:r w:rsidR="00731685">
        <w:rPr>
          <w:rFonts w:hint="cs"/>
          <w:rtl/>
        </w:rPr>
        <w:t>מוגן</w:t>
      </w:r>
      <w:r w:rsidRPr="00A27B61">
        <w:rPr>
          <w:rtl/>
        </w:rPr>
        <w:t xml:space="preserve">, או חלק ממידע </w:t>
      </w:r>
      <w:r w:rsidR="00731685">
        <w:rPr>
          <w:rFonts w:hint="cs"/>
          <w:rtl/>
        </w:rPr>
        <w:t>מוגן,</w:t>
      </w:r>
      <w:r w:rsidRPr="00A27B61">
        <w:rPr>
          <w:rtl/>
        </w:rPr>
        <w:t xml:space="preserve">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55CD9775" w:rsidR="004E7520" w:rsidRPr="00972866" w:rsidRDefault="004E7520" w:rsidP="00972866">
      <w:pPr>
        <w:pStyle w:val="af0"/>
        <w:ind w:left="716"/>
        <w:rPr>
          <w:b/>
          <w:bCs/>
        </w:rPr>
      </w:pPr>
      <w:r w:rsidRPr="00972866">
        <w:rPr>
          <w:rFonts w:hint="cs"/>
          <w:b/>
          <w:bCs/>
          <w:rtl/>
        </w:rPr>
        <w:t xml:space="preserve">לחץ </w:t>
      </w:r>
      <w:hyperlink r:id="rId15" w:history="1">
        <w:r w:rsidRPr="00972866">
          <w:rPr>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785F6DF9" w:rsidR="004E7520" w:rsidRDefault="004E7520" w:rsidP="000E1BBA">
      <w:pPr>
        <w:pStyle w:val="af0"/>
        <w:numPr>
          <w:ilvl w:val="1"/>
          <w:numId w:val="47"/>
        </w:numPr>
      </w:pPr>
      <w:r w:rsidRPr="00527786">
        <w:rPr>
          <w:rFonts w:hint="cs"/>
          <w:rtl/>
        </w:rPr>
        <w:t>החוקר</w:t>
      </w:r>
      <w:r w:rsidRPr="00527786">
        <w:rPr>
          <w:rtl/>
        </w:rPr>
        <w:t xml:space="preserve"> יציג למשרד החינוך, ככל שיידרש, את האמצעים בהם הוא נוקט לשם אבטחת המידע.</w:t>
      </w:r>
    </w:p>
    <w:p w14:paraId="000AE518" w14:textId="5B096263" w:rsidR="0005114D" w:rsidRDefault="0005114D" w:rsidP="0005114D">
      <w:pPr>
        <w:rPr>
          <w:rtl/>
        </w:rPr>
      </w:pPr>
    </w:p>
    <w:p w14:paraId="12105891" w14:textId="77777777" w:rsidR="0005114D" w:rsidRPr="00527786" w:rsidRDefault="0005114D" w:rsidP="0005114D">
      <w:pPr>
        <w:rPr>
          <w:rtl/>
        </w:rPr>
      </w:pPr>
    </w:p>
    <w:p w14:paraId="3301B347" w14:textId="77777777" w:rsidR="004E7520" w:rsidRPr="00642DEF" w:rsidRDefault="004E7520" w:rsidP="000E1BBA">
      <w:pPr>
        <w:pStyle w:val="af0"/>
        <w:numPr>
          <w:ilvl w:val="0"/>
          <w:numId w:val="47"/>
        </w:numPr>
        <w:rPr>
          <w:b/>
          <w:bCs/>
          <w:u w:val="single"/>
          <w:rtl/>
        </w:rPr>
      </w:pPr>
      <w:r w:rsidRPr="00642DEF">
        <w:rPr>
          <w:b/>
          <w:bCs/>
          <w:u w:val="single"/>
          <w:rtl/>
        </w:rPr>
        <w:lastRenderedPageBreak/>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ה 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717765CB" w:rsidR="004E7520" w:rsidRPr="00C91D11" w:rsidRDefault="004E7520" w:rsidP="000E1BBA">
      <w:pPr>
        <w:pStyle w:val="af0"/>
        <w:numPr>
          <w:ilvl w:val="2"/>
          <w:numId w:val="47"/>
        </w:numPr>
        <w:ind w:left="1531" w:hanging="567"/>
        <w:rPr>
          <w:rtl/>
        </w:rPr>
      </w:pPr>
      <w:r w:rsidRPr="00C91D11">
        <w:rPr>
          <w:rtl/>
        </w:rPr>
        <w:t xml:space="preserve">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w:t>
      </w:r>
      <w:r w:rsidR="00586316">
        <w:rPr>
          <w:rtl/>
        </w:rPr>
        <w:t>המדענית הראשית</w:t>
      </w:r>
      <w:r w:rsidRPr="00C91D11">
        <w:rPr>
          <w:rtl/>
        </w:rPr>
        <w:t>.</w:t>
      </w:r>
    </w:p>
    <w:p w14:paraId="71C58895" w14:textId="04227CDA"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w:t>
      </w:r>
      <w:r w:rsidR="00586316">
        <w:rPr>
          <w:rtl/>
        </w:rPr>
        <w:t>המדענית הראשית</w:t>
      </w:r>
      <w:r w:rsidRPr="00C91D11">
        <w:rPr>
          <w:rtl/>
        </w:rPr>
        <w:t xml:space="preserve">.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0F68B0A3" w:rsidR="004E7520" w:rsidRPr="00C91D11" w:rsidRDefault="004E7520" w:rsidP="0005114D">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w:t>
      </w:r>
      <w:r w:rsidR="0005114D">
        <w:rPr>
          <w:rFonts w:hint="cs"/>
          <w:rtl/>
        </w:rPr>
        <w:t>המוגן</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 xml:space="preserve">ת לנהל מנגנון תיעוד אוטומטי שיאפשר בקרה וביקורת על מערכות שניגשות למאגרי המידע, בכל פניה למערכת ולרשומות במאגר יירשמו כל הנתונים </w:t>
      </w:r>
      <w:r w:rsidRPr="008460CF">
        <w:rPr>
          <w:rtl/>
        </w:rPr>
        <w:lastRenderedPageBreak/>
        <w:t>הבאים: זהות המשתמש, התאריך והשעה של ניסיון הגישה, רכיב המערכת שאליו בוצע ניסיון הגישה, סוג הגישה, היקפה, והאם הגישה אושרה או נדחתה.</w:t>
      </w:r>
    </w:p>
    <w:p w14:paraId="4BE8237D" w14:textId="3901CFD8" w:rsidR="004E7520" w:rsidRPr="008460CF" w:rsidRDefault="004E7520" w:rsidP="0005114D">
      <w:pPr>
        <w:pStyle w:val="af0"/>
        <w:numPr>
          <w:ilvl w:val="1"/>
          <w:numId w:val="47"/>
        </w:numPr>
      </w:pPr>
      <w:r w:rsidRPr="008460CF">
        <w:rPr>
          <w:rtl/>
        </w:rPr>
        <w:t xml:space="preserve">מיפוי הנתונים שיאספו במסדרת המחקר - יש לבצע מיפוי של הנתונים אשר יאספו במסגרת המחקר ולהגיש את נספח </w:t>
      </w:r>
      <w:r w:rsidR="0005114D">
        <w:rPr>
          <w:rFonts w:hint="cs"/>
          <w:rtl/>
        </w:rPr>
        <w:t>ה</w:t>
      </w:r>
      <w:r w:rsidRPr="008460CF">
        <w:rPr>
          <w:rtl/>
        </w:rPr>
        <w:t>׳</w:t>
      </w:r>
      <w:r w:rsidR="00207A9B">
        <w:rPr>
          <w:rFonts w:hint="cs"/>
          <w:rtl/>
        </w:rPr>
        <w:t>-1</w:t>
      </w:r>
      <w:r w:rsidRPr="008460CF">
        <w:rPr>
          <w:rtl/>
        </w:rPr>
        <w:t xml:space="preserve">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r w:rsidRPr="008460CF">
        <w:t>FlashDrive</w:t>
      </w:r>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0149859F"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w:t>
      </w:r>
      <w:r w:rsidR="00207A9B">
        <w:rPr>
          <w:rFonts w:ascii="David" w:hAnsi="David" w:hint="cs"/>
          <w:b/>
          <w:bCs/>
          <w:sz w:val="26"/>
          <w:szCs w:val="26"/>
          <w:u w:val="single"/>
          <w:rtl/>
        </w:rPr>
        <w:t>ה</w:t>
      </w:r>
      <w:r>
        <w:rPr>
          <w:rFonts w:ascii="David" w:hAnsi="David" w:hint="cs"/>
          <w:b/>
          <w:bCs/>
          <w:sz w:val="26"/>
          <w:szCs w:val="26"/>
          <w:u w:val="single"/>
          <w:rtl/>
        </w:rPr>
        <w:t>'</w:t>
      </w:r>
      <w:r w:rsidR="00207A9B">
        <w:rPr>
          <w:rFonts w:ascii="David" w:hAnsi="David" w:hint="cs"/>
          <w:b/>
          <w:bCs/>
          <w:sz w:val="26"/>
          <w:szCs w:val="26"/>
          <w:u w:val="single"/>
          <w:rtl/>
        </w:rPr>
        <w:t>-1</w:t>
      </w:r>
      <w:r>
        <w:rPr>
          <w:rFonts w:ascii="David" w:hAnsi="David" w:hint="cs"/>
          <w:b/>
          <w:bCs/>
          <w:sz w:val="26"/>
          <w:szCs w:val="26"/>
          <w:u w:val="single"/>
          <w:rtl/>
        </w:rPr>
        <w:t>)</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האם המידע יכול להתאחסן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1C5462">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1C5462">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1C5462">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1C5462">
            <w:pPr>
              <w:rPr>
                <w:rFonts w:ascii="David" w:hAnsi="David"/>
                <w:sz w:val="26"/>
                <w:szCs w:val="26"/>
                <w:rtl/>
              </w:rPr>
            </w:pPr>
            <w:r w:rsidRPr="00E36918">
              <w:rPr>
                <w:rFonts w:ascii="David" w:hAnsi="David" w:hint="cs"/>
                <w:sz w:val="26"/>
                <w:szCs w:val="26"/>
                <w:rtl/>
              </w:rPr>
              <w:lastRenderedPageBreak/>
              <w:t>לקויות (דוגמא)</w:t>
            </w:r>
          </w:p>
        </w:tc>
        <w:tc>
          <w:tcPr>
            <w:tcW w:w="2770" w:type="dxa"/>
          </w:tcPr>
          <w:p w14:paraId="6498440D"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1C5462">
            <w:pPr>
              <w:rPr>
                <w:rFonts w:ascii="David" w:hAnsi="David"/>
                <w:sz w:val="26"/>
                <w:szCs w:val="26"/>
                <w:rtl/>
              </w:rPr>
            </w:pPr>
          </w:p>
        </w:tc>
        <w:tc>
          <w:tcPr>
            <w:tcW w:w="2770" w:type="dxa"/>
          </w:tcPr>
          <w:p w14:paraId="70BA9A01"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1C5462">
            <w:pPr>
              <w:rPr>
                <w:rFonts w:ascii="David" w:hAnsi="David"/>
                <w:sz w:val="26"/>
                <w:szCs w:val="26"/>
                <w:rtl/>
              </w:rPr>
            </w:pPr>
          </w:p>
        </w:tc>
        <w:tc>
          <w:tcPr>
            <w:tcW w:w="2770" w:type="dxa"/>
          </w:tcPr>
          <w:p w14:paraId="4321377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1C5462">
            <w:pPr>
              <w:rPr>
                <w:rFonts w:ascii="David" w:hAnsi="David"/>
                <w:sz w:val="26"/>
                <w:szCs w:val="26"/>
                <w:rtl/>
              </w:rPr>
            </w:pPr>
          </w:p>
        </w:tc>
        <w:tc>
          <w:tcPr>
            <w:tcW w:w="2770" w:type="dxa"/>
          </w:tcPr>
          <w:p w14:paraId="72ECF3E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t xml:space="preserve">הגדרות: </w:t>
      </w:r>
    </w:p>
    <w:p w14:paraId="494B12E2" w14:textId="77777777" w:rsidR="0005114D" w:rsidRPr="0005114D" w:rsidRDefault="0005114D" w:rsidP="0005114D">
      <w:pPr>
        <w:shd w:val="clear" w:color="auto" w:fill="FFFFFF"/>
        <w:spacing w:before="120" w:line="276" w:lineRule="auto"/>
        <w:rPr>
          <w:rFonts w:ascii="David" w:hAnsi="David"/>
          <w:szCs w:val="24"/>
          <w:lang w:eastAsia="en-US"/>
        </w:rPr>
      </w:pPr>
      <w:r w:rsidRPr="0005114D">
        <w:rPr>
          <w:rFonts w:ascii="David" w:hAnsi="David" w:hint="cs"/>
          <w:b/>
          <w:bCs/>
          <w:szCs w:val="24"/>
          <w:rtl/>
          <w:lang w:eastAsia="en-US"/>
        </w:rPr>
        <w:t>*</w:t>
      </w:r>
      <w:r w:rsidRPr="0005114D">
        <w:rPr>
          <w:rFonts w:ascii="David" w:hAnsi="David"/>
          <w:b/>
          <w:bCs/>
          <w:szCs w:val="24"/>
          <w:rtl/>
          <w:lang w:eastAsia="en-US"/>
        </w:rPr>
        <w:t>מידע מוגן</w:t>
      </w:r>
      <w:r w:rsidRPr="0005114D">
        <w:rPr>
          <w:rFonts w:ascii="David" w:hAnsi="David"/>
          <w:szCs w:val="24"/>
          <w:rtl/>
          <w:lang w:eastAsia="en-US"/>
        </w:rPr>
        <w:t> </w:t>
      </w:r>
      <w:r w:rsidRPr="0005114D">
        <w:rPr>
          <w:rFonts w:ascii="David" w:hAnsi="David"/>
          <w:szCs w:val="24"/>
          <w:lang w:eastAsia="en-US"/>
        </w:rPr>
        <w:t> </w:t>
      </w:r>
      <w:r w:rsidRPr="0005114D">
        <w:rPr>
          <w:rFonts w:ascii="David" w:hAnsi="David"/>
          <w:szCs w:val="24"/>
          <w:rtl/>
          <w:lang w:eastAsia="en-US"/>
        </w:rPr>
        <w:t>מתייחס וכולל את כל סוגי המידע המפורטים בהגדרות להלן</w:t>
      </w:r>
      <w:r w:rsidRPr="0005114D">
        <w:rPr>
          <w:rFonts w:ascii="David" w:hAnsi="David"/>
          <w:szCs w:val="24"/>
          <w:lang w:eastAsia="en-US"/>
        </w:rPr>
        <w:t>:</w:t>
      </w:r>
    </w:p>
    <w:p w14:paraId="602031AE" w14:textId="77777777" w:rsidR="0005114D" w:rsidRPr="0005114D" w:rsidRDefault="0005114D" w:rsidP="00154A7F">
      <w:pPr>
        <w:pStyle w:val="af0"/>
        <w:numPr>
          <w:ilvl w:val="0"/>
          <w:numId w:val="59"/>
        </w:numPr>
        <w:shd w:val="clear" w:color="auto" w:fill="FFFFFF"/>
        <w:spacing w:line="276" w:lineRule="auto"/>
        <w:ind w:left="924" w:hanging="357"/>
        <w:rPr>
          <w:rFonts w:ascii="David" w:hAnsi="David"/>
          <w:rtl/>
          <w:lang w:eastAsia="en-US"/>
        </w:rPr>
      </w:pPr>
      <w:r w:rsidRPr="0005114D">
        <w:rPr>
          <w:rFonts w:ascii="David" w:hAnsi="David"/>
          <w:b/>
          <w:bCs/>
          <w:rtl/>
          <w:lang w:eastAsia="en-US"/>
        </w:rPr>
        <w:t>מידע אישי</w:t>
      </w:r>
      <w:r w:rsidRPr="0005114D">
        <w:rPr>
          <w:rFonts w:ascii="David" w:hAnsi="David" w:hint="cs"/>
          <w:b/>
          <w:bCs/>
          <w:rtl/>
          <w:lang w:eastAsia="en-US"/>
        </w:rPr>
        <w:t>-</w:t>
      </w:r>
      <w:r w:rsidRPr="0005114D">
        <w:rPr>
          <w:rFonts w:ascii="David" w:hAnsi="David"/>
          <w:b/>
          <w:bCs/>
          <w:rtl/>
          <w:lang w:eastAsia="en-US"/>
        </w:rPr>
        <w:t> </w:t>
      </w:r>
      <w:r w:rsidRPr="0005114D">
        <w:rPr>
          <w:rFonts w:ascii="David" w:hAnsi="David"/>
          <w:rtl/>
          <w:lang w:eastAsia="en-US"/>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התשמ"א -1981</w:t>
      </w:r>
      <w:r w:rsidRPr="0005114D">
        <w:rPr>
          <w:rFonts w:ascii="David" w:hAnsi="David"/>
          <w:lang w:eastAsia="en-US"/>
        </w:rPr>
        <w:t>.</w:t>
      </w:r>
    </w:p>
    <w:p w14:paraId="4E1EC849" w14:textId="77777777" w:rsidR="0005114D" w:rsidRPr="0005114D" w:rsidRDefault="0005114D" w:rsidP="00154A7F">
      <w:pPr>
        <w:pStyle w:val="af0"/>
        <w:numPr>
          <w:ilvl w:val="0"/>
          <w:numId w:val="59"/>
        </w:numPr>
        <w:shd w:val="clear" w:color="auto" w:fill="FFFFFF"/>
        <w:spacing w:line="276" w:lineRule="auto"/>
        <w:ind w:left="924" w:hanging="357"/>
        <w:rPr>
          <w:rFonts w:ascii="David" w:hAnsi="David"/>
          <w:rtl/>
          <w:lang w:eastAsia="en-US"/>
        </w:rPr>
      </w:pPr>
      <w:r w:rsidRPr="0005114D">
        <w:rPr>
          <w:rFonts w:ascii="David" w:hAnsi="David"/>
          <w:b/>
          <w:bCs/>
          <w:rtl/>
          <w:lang w:eastAsia="en-US"/>
        </w:rPr>
        <w:t>מידע בעל רגישות מיוחדת</w:t>
      </w:r>
      <w:r w:rsidRPr="0005114D">
        <w:rPr>
          <w:rFonts w:ascii="David" w:hAnsi="David" w:hint="cs"/>
          <w:rtl/>
          <w:lang w:eastAsia="en-US"/>
        </w:rPr>
        <w:t>-</w:t>
      </w:r>
      <w:r w:rsidRPr="0005114D">
        <w:rPr>
          <w:rFonts w:ascii="David" w:hAnsi="David"/>
          <w:rtl/>
          <w:lang w:eastAsia="en-US"/>
        </w:rPr>
        <w:t>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w:t>
      </w:r>
      <w:r w:rsidRPr="0005114D">
        <w:rPr>
          <w:rFonts w:ascii="David" w:hAnsi="David"/>
          <w:lang w:eastAsia="en-US"/>
        </w:rPr>
        <w:t>.</w:t>
      </w:r>
    </w:p>
    <w:p w14:paraId="0DF67DD3" w14:textId="77777777" w:rsidR="0005114D" w:rsidRPr="0005114D" w:rsidRDefault="0005114D" w:rsidP="00154A7F">
      <w:pPr>
        <w:pStyle w:val="af0"/>
        <w:numPr>
          <w:ilvl w:val="0"/>
          <w:numId w:val="59"/>
        </w:numPr>
        <w:shd w:val="clear" w:color="auto" w:fill="FFFFFF"/>
        <w:spacing w:line="276" w:lineRule="auto"/>
        <w:ind w:left="924" w:hanging="357"/>
        <w:rPr>
          <w:rFonts w:ascii="David" w:hAnsi="David"/>
          <w:rtl/>
          <w:lang w:eastAsia="en-US"/>
        </w:rPr>
      </w:pPr>
      <w:r w:rsidRPr="0005114D">
        <w:rPr>
          <w:rFonts w:ascii="David" w:hAnsi="David"/>
          <w:b/>
          <w:bCs/>
          <w:rtl/>
          <w:lang w:eastAsia="en-US"/>
        </w:rPr>
        <w:t>מידע חסוי</w:t>
      </w:r>
      <w:r w:rsidRPr="0005114D">
        <w:rPr>
          <w:rFonts w:ascii="David" w:hAnsi="David" w:hint="cs"/>
          <w:b/>
          <w:bCs/>
          <w:rtl/>
          <w:lang w:eastAsia="en-US"/>
        </w:rPr>
        <w:t>-</w:t>
      </w:r>
      <w:r w:rsidRPr="0005114D">
        <w:rPr>
          <w:rFonts w:ascii="David" w:hAnsi="David"/>
          <w:rtl/>
          <w:lang w:eastAsia="en-US"/>
        </w:rPr>
        <w:t> </w:t>
      </w:r>
      <w:r w:rsidRPr="0005114D">
        <w:rPr>
          <w:rFonts w:ascii="David" w:hAnsi="David"/>
          <w:lang w:eastAsia="en-US"/>
        </w:rPr>
        <w:t> </w:t>
      </w:r>
      <w:r w:rsidRPr="0005114D">
        <w:rPr>
          <w:rFonts w:ascii="David" w:hAnsi="David"/>
          <w:rtl/>
          <w:lang w:eastAsia="en-US"/>
        </w:rPr>
        <w:t>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r w:rsidRPr="0005114D">
        <w:rPr>
          <w:rFonts w:ascii="David" w:hAnsi="David"/>
          <w:lang w:eastAsia="en-US"/>
        </w:rPr>
        <w:t>.</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42E93C45" w14:textId="77777777" w:rsidR="00A90235" w:rsidRPr="00A03B3B" w:rsidRDefault="00A90235" w:rsidP="00A90235">
      <w:pPr>
        <w:pStyle w:val="1"/>
        <w:numPr>
          <w:ilvl w:val="0"/>
          <w:numId w:val="0"/>
        </w:numPr>
        <w:ind w:left="425"/>
        <w:rPr>
          <w:rtl/>
        </w:rPr>
      </w:pPr>
      <w:r w:rsidRPr="00A03B3B">
        <w:rPr>
          <w:rtl/>
          <w:lang w:eastAsia="en-US"/>
        </w:rPr>
        <w:lastRenderedPageBreak/>
        <w:t>נספח</w:t>
      </w:r>
      <w:r w:rsidRPr="00A03B3B">
        <w:rPr>
          <w:rFonts w:hint="cs"/>
          <w:rtl/>
          <w:lang w:eastAsia="en-US"/>
        </w:rPr>
        <w:t xml:space="preserve"> מספר</w:t>
      </w:r>
      <w:r w:rsidRPr="00A03B3B">
        <w:rPr>
          <w:rtl/>
          <w:lang w:eastAsia="en-US"/>
        </w:rPr>
        <w:t xml:space="preserve"> </w:t>
      </w:r>
      <w:r w:rsidRPr="00A03B3B">
        <w:rPr>
          <w:rFonts w:hint="cs"/>
          <w:rtl/>
          <w:lang w:eastAsia="en-US"/>
        </w:rPr>
        <w:t xml:space="preserve">2: </w:t>
      </w:r>
      <w:r w:rsidRPr="00A03B3B">
        <w:rPr>
          <w:rFonts w:hint="cs"/>
          <w:rtl/>
        </w:rPr>
        <w:t xml:space="preserve">אמות מידה </w:t>
      </w:r>
      <w:r w:rsidRPr="00DA3C88">
        <w:rPr>
          <w:rtl/>
        </w:rPr>
        <w:t>לשיפוט והערכה של הצעות למחקרים</w:t>
      </w:r>
      <w:r>
        <w:rPr>
          <w:rFonts w:hint="cs"/>
          <w:rtl/>
        </w:rPr>
        <w:t xml:space="preserve"> </w:t>
      </w:r>
    </w:p>
    <w:p w14:paraId="08B9E8FB" w14:textId="77777777" w:rsidR="00A90235" w:rsidRDefault="00A90235" w:rsidP="00A90235">
      <w:pPr>
        <w:spacing w:line="360" w:lineRule="auto"/>
        <w:jc w:val="both"/>
        <w:rPr>
          <w:rFonts w:ascii="David" w:hAnsi="David"/>
          <w:b/>
          <w:bCs/>
          <w:iCs/>
          <w:szCs w:val="24"/>
          <w:rtl/>
        </w:rPr>
      </w:pPr>
    </w:p>
    <w:p w14:paraId="5F2B9B5B" w14:textId="77777777" w:rsidR="00A90235" w:rsidRPr="00EC13B1" w:rsidRDefault="00A90235" w:rsidP="00A90235">
      <w:pPr>
        <w:spacing w:line="360" w:lineRule="auto"/>
        <w:jc w:val="both"/>
        <w:rPr>
          <w:rFonts w:ascii="David" w:hAnsi="David"/>
          <w:b/>
          <w:bCs/>
          <w:iCs/>
          <w:szCs w:val="24"/>
        </w:rPr>
      </w:pPr>
      <w:r w:rsidRPr="00EC13B1">
        <w:rPr>
          <w:rFonts w:ascii="David" w:hAnsi="David" w:hint="cs"/>
          <w:b/>
          <w:bCs/>
          <w:iCs/>
          <w:szCs w:val="24"/>
          <w:rtl/>
        </w:rPr>
        <w:t>מטרה/ות ו</w:t>
      </w:r>
      <w:r w:rsidRPr="00EC13B1">
        <w:rPr>
          <w:rFonts w:ascii="David" w:hAnsi="David"/>
          <w:b/>
          <w:bCs/>
          <w:iCs/>
          <w:szCs w:val="24"/>
          <w:rtl/>
        </w:rPr>
        <w:t xml:space="preserve">שאלה/ות המחקר </w:t>
      </w:r>
      <w:r w:rsidRPr="00EC13B1">
        <w:rPr>
          <w:rFonts w:ascii="David" w:hAnsi="David" w:hint="cs"/>
          <w:b/>
          <w:bCs/>
          <w:iCs/>
          <w:szCs w:val="24"/>
          <w:rtl/>
        </w:rPr>
        <w:t xml:space="preserve">: </w:t>
      </w:r>
    </w:p>
    <w:p w14:paraId="26F3D86A" w14:textId="77777777" w:rsidR="00A90235" w:rsidRPr="004644C9" w:rsidRDefault="00A90235" w:rsidP="00A90235">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73C212A0" w14:textId="77777777" w:rsidR="00A90235" w:rsidRPr="004644C9" w:rsidRDefault="00A90235" w:rsidP="00A90235">
      <w:pPr>
        <w:numPr>
          <w:ilvl w:val="0"/>
          <w:numId w:val="44"/>
        </w:numPr>
        <w:spacing w:line="360" w:lineRule="auto"/>
        <w:jc w:val="both"/>
        <w:rPr>
          <w:rFonts w:ascii="David" w:hAnsi="David"/>
          <w:szCs w:val="24"/>
        </w:rPr>
      </w:pPr>
      <w:bookmarkStart w:id="4" w:name="_Hlk195175929"/>
      <w:r w:rsidRPr="004644C9">
        <w:rPr>
          <w:rFonts w:ascii="David" w:hAnsi="David" w:hint="cs"/>
          <w:szCs w:val="24"/>
          <w:rtl/>
        </w:rPr>
        <w:t xml:space="preserve">מתייחסות להיבטים שונים ומגוונים של הנושא </w:t>
      </w:r>
      <w:bookmarkEnd w:id="4"/>
    </w:p>
    <w:p w14:paraId="77518633" w14:textId="77777777" w:rsidR="00A90235" w:rsidRPr="004644C9" w:rsidRDefault="00A90235" w:rsidP="00A90235">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0D9638F5" w14:textId="77777777" w:rsidR="00A90235" w:rsidRPr="00562A81" w:rsidRDefault="00A90235" w:rsidP="00A90235">
      <w:pPr>
        <w:spacing w:line="276" w:lineRule="auto"/>
        <w:jc w:val="both"/>
        <w:rPr>
          <w:rFonts w:asciiTheme="minorHAnsi" w:hAnsiTheme="minorHAnsi" w:cstheme="minorHAnsi"/>
          <w:color w:val="002060"/>
          <w:szCs w:val="24"/>
        </w:rPr>
      </w:pPr>
    </w:p>
    <w:p w14:paraId="5713CE2B" w14:textId="77777777" w:rsidR="00A90235" w:rsidRPr="00EC13B1" w:rsidRDefault="00A90235" w:rsidP="00A90235">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2DD9262F"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7E9A9563" w14:textId="77777777" w:rsidR="00A90235" w:rsidRDefault="00A90235" w:rsidP="00A90235">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0B61FFA3"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4998CFAE" w14:textId="77777777" w:rsidR="00A90235" w:rsidRPr="00A928B2" w:rsidRDefault="00A90235" w:rsidP="00A90235">
      <w:pPr>
        <w:spacing w:before="120" w:line="276" w:lineRule="auto"/>
        <w:ind w:left="717"/>
        <w:jc w:val="both"/>
        <w:rPr>
          <w:rFonts w:asciiTheme="minorHAnsi" w:hAnsiTheme="minorHAnsi" w:cstheme="minorHAnsi"/>
          <w:color w:val="002060"/>
          <w:sz w:val="22"/>
        </w:rPr>
      </w:pPr>
    </w:p>
    <w:p w14:paraId="06641A49" w14:textId="77777777" w:rsidR="00A90235" w:rsidRPr="00EC13B1" w:rsidRDefault="00A90235" w:rsidP="00A90235">
      <w:pPr>
        <w:spacing w:line="360" w:lineRule="auto"/>
        <w:jc w:val="both"/>
        <w:rPr>
          <w:rFonts w:ascii="David" w:hAnsi="David"/>
          <w:b/>
          <w:bCs/>
          <w:iCs/>
          <w:szCs w:val="24"/>
        </w:rPr>
      </w:pPr>
      <w:r w:rsidRPr="00EC13B1">
        <w:rPr>
          <w:rFonts w:ascii="David" w:hAnsi="David" w:hint="cs"/>
          <w:b/>
          <w:bCs/>
          <w:iCs/>
          <w:szCs w:val="24"/>
          <w:rtl/>
        </w:rPr>
        <w:t>השערות המחקר*:</w:t>
      </w:r>
    </w:p>
    <w:p w14:paraId="49510E5A"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45A07680"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37EEE43E" w14:textId="77777777" w:rsidR="00A90235" w:rsidRPr="00B13994" w:rsidRDefault="00A90235" w:rsidP="00A90235">
      <w:pPr>
        <w:spacing w:line="276" w:lineRule="auto"/>
        <w:jc w:val="both"/>
        <w:rPr>
          <w:rFonts w:asciiTheme="minorHAnsi" w:hAnsiTheme="minorHAnsi" w:cstheme="minorHAnsi"/>
          <w:color w:val="002060"/>
          <w:sz w:val="14"/>
          <w:szCs w:val="18"/>
        </w:rPr>
      </w:pPr>
    </w:p>
    <w:p w14:paraId="62B6ECE6" w14:textId="77777777" w:rsidR="00A90235" w:rsidRPr="006E3A3B" w:rsidRDefault="00A90235" w:rsidP="00A90235">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1EAB0D3F" w14:textId="77777777" w:rsidR="00A90235" w:rsidRPr="00C43095" w:rsidRDefault="00A90235" w:rsidP="00A90235">
      <w:pPr>
        <w:spacing w:line="276" w:lineRule="auto"/>
        <w:ind w:left="43"/>
        <w:jc w:val="both"/>
        <w:rPr>
          <w:rFonts w:asciiTheme="minorHAnsi" w:hAnsiTheme="minorHAnsi" w:cstheme="minorHAnsi"/>
          <w:color w:val="002060"/>
          <w:sz w:val="20"/>
          <w:szCs w:val="24"/>
          <w:rtl/>
        </w:rPr>
      </w:pPr>
    </w:p>
    <w:p w14:paraId="2327EDA0" w14:textId="77777777" w:rsidR="00A90235" w:rsidRPr="00EC13B1" w:rsidRDefault="00A90235" w:rsidP="00A90235">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4DD3CE65"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r w:rsidRPr="004644C9">
        <w:rPr>
          <w:rFonts w:ascii="David" w:hAnsi="David"/>
          <w:szCs w:val="24"/>
        </w:rPr>
        <w:t>ToC (Theory of Change)</w:t>
      </w:r>
      <w:r w:rsidRPr="004644C9">
        <w:rPr>
          <w:rFonts w:ascii="David" w:hAnsi="David"/>
          <w:szCs w:val="24"/>
          <w:rtl/>
        </w:rPr>
        <w:t xml:space="preserve"> המנחה את מרכיבי ההתערבות: תכנון, ניהול והערכה.</w:t>
      </w:r>
    </w:p>
    <w:p w14:paraId="51A1C62B"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463C326B"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0E6701B3" w14:textId="77777777" w:rsidR="00A90235" w:rsidRPr="00DD063D" w:rsidRDefault="00A90235" w:rsidP="00A90235">
      <w:pPr>
        <w:spacing w:before="120" w:line="276" w:lineRule="auto"/>
        <w:ind w:left="534"/>
        <w:jc w:val="both"/>
        <w:rPr>
          <w:rFonts w:asciiTheme="minorHAnsi" w:hAnsiTheme="minorHAnsi" w:cstheme="minorHAnsi"/>
          <w:color w:val="FF0000"/>
        </w:rPr>
      </w:pPr>
    </w:p>
    <w:p w14:paraId="20B8E6CD" w14:textId="77777777" w:rsidR="00A90235" w:rsidRPr="00EC13B1" w:rsidRDefault="00A90235" w:rsidP="00A90235">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707B17D8"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3D4E9D59"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0BF73E1F" w14:textId="77777777" w:rsidR="00A90235" w:rsidRPr="004644C9" w:rsidRDefault="00A90235" w:rsidP="00A90235">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2716D61F" w14:textId="77777777" w:rsidR="00A90235" w:rsidRPr="004644C9" w:rsidRDefault="00A90235" w:rsidP="00A90235">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וכו)</w:t>
      </w:r>
    </w:p>
    <w:p w14:paraId="32213935" w14:textId="77777777" w:rsidR="00A90235" w:rsidRDefault="00A90235" w:rsidP="00A90235">
      <w:pPr>
        <w:numPr>
          <w:ilvl w:val="1"/>
          <w:numId w:val="44"/>
        </w:numPr>
        <w:spacing w:line="360" w:lineRule="auto"/>
        <w:jc w:val="both"/>
        <w:rPr>
          <w:rFonts w:ascii="David" w:hAnsi="David"/>
          <w:szCs w:val="24"/>
        </w:rPr>
      </w:pPr>
      <w:r w:rsidRPr="004644C9">
        <w:rPr>
          <w:rFonts w:ascii="David" w:hAnsi="David" w:hint="cs"/>
          <w:szCs w:val="24"/>
          <w:rtl/>
        </w:rPr>
        <w:lastRenderedPageBreak/>
        <w:t xml:space="preserve">מצויין </w:t>
      </w:r>
      <w:r w:rsidRPr="004644C9">
        <w:rPr>
          <w:rFonts w:ascii="David" w:hAnsi="David"/>
          <w:szCs w:val="24"/>
          <w:rtl/>
        </w:rPr>
        <w:t>האם קיים תפעול של המשתנה המסביר והאם קיימת אפשרות של הקצאה אקראית של הנבדקים</w:t>
      </w:r>
    </w:p>
    <w:p w14:paraId="3F9C66D8" w14:textId="77777777" w:rsidR="00A90235" w:rsidRPr="004644C9" w:rsidRDefault="00A90235" w:rsidP="00A90235">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6E2235F9"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317D7291"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34A0E7BD" w14:textId="77777777" w:rsidR="00A90235" w:rsidRPr="00C43095" w:rsidRDefault="00A90235" w:rsidP="00A90235">
      <w:pPr>
        <w:jc w:val="both"/>
        <w:rPr>
          <w:rFonts w:cstheme="minorHAnsi"/>
          <w:color w:val="FF0000"/>
        </w:rPr>
      </w:pPr>
      <w:r w:rsidRPr="00C43095">
        <w:rPr>
          <w:rFonts w:asciiTheme="minorHAnsi" w:hAnsiTheme="minorHAnsi" w:cstheme="minorHAnsi"/>
          <w:color w:val="FF0000"/>
          <w:rtl/>
        </w:rPr>
        <w:t xml:space="preserve"> </w:t>
      </w:r>
    </w:p>
    <w:p w14:paraId="1BE706F1" w14:textId="77777777" w:rsidR="00A90235" w:rsidRPr="00EC13B1" w:rsidRDefault="00A90235" w:rsidP="00A90235">
      <w:pPr>
        <w:spacing w:line="360" w:lineRule="auto"/>
        <w:jc w:val="both"/>
        <w:rPr>
          <w:rFonts w:ascii="David" w:hAnsi="David"/>
          <w:b/>
          <w:bCs/>
          <w:iCs/>
          <w:szCs w:val="24"/>
        </w:rPr>
      </w:pPr>
      <w:r w:rsidRPr="00EC13B1">
        <w:rPr>
          <w:rFonts w:ascii="David" w:hAnsi="David"/>
          <w:b/>
          <w:bCs/>
          <w:iCs/>
          <w:szCs w:val="24"/>
          <w:rtl/>
        </w:rPr>
        <w:t>דגימת המשתתפים</w:t>
      </w:r>
      <w:r>
        <w:rPr>
          <w:rFonts w:ascii="David" w:hAnsi="David" w:hint="cs"/>
          <w:b/>
          <w:bCs/>
          <w:iCs/>
          <w:szCs w:val="24"/>
          <w:rtl/>
        </w:rPr>
        <w:t>:</w:t>
      </w:r>
    </w:p>
    <w:p w14:paraId="090217C2" w14:textId="77777777" w:rsidR="00A90235" w:rsidRPr="006E3A3B" w:rsidRDefault="00A90235" w:rsidP="00A90235">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3056168A"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מטרות המחקר</w:t>
      </w:r>
      <w:r>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71AB7449"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Pr>
          <w:rFonts w:ascii="David" w:hAnsi="David" w:hint="cs"/>
          <w:szCs w:val="24"/>
          <w:rtl/>
        </w:rPr>
        <w:t xml:space="preserve"> </w:t>
      </w:r>
      <w:r w:rsidRPr="004644C9">
        <w:rPr>
          <w:rFonts w:ascii="David" w:hAnsi="David"/>
          <w:szCs w:val="24"/>
          <w:rtl/>
        </w:rPr>
        <w:t>ממנה יידגם המדגם</w:t>
      </w:r>
      <w:r>
        <w:rPr>
          <w:rFonts w:ascii="David" w:hAnsi="David" w:hint="cs"/>
          <w:szCs w:val="24"/>
          <w:rtl/>
        </w:rPr>
        <w:t xml:space="preserve">  (</w:t>
      </w:r>
      <w:r w:rsidRPr="004644C9">
        <w:rPr>
          <w:rFonts w:ascii="David" w:hAnsi="David" w:hint="cs"/>
          <w:szCs w:val="24"/>
          <w:rtl/>
        </w:rPr>
        <w:t>לרבות מגזר-שפה, פיקוח, שלב גיל וכד'</w:t>
      </w:r>
      <w:r>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Pr>
          <w:rFonts w:ascii="David" w:hAnsi="David" w:hint="cs"/>
          <w:szCs w:val="24"/>
          <w:rtl/>
        </w:rPr>
        <w:t>.</w:t>
      </w:r>
    </w:p>
    <w:p w14:paraId="599911A6"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6046F454"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גודל המדגם</w:t>
      </w:r>
      <w:r>
        <w:rPr>
          <w:rFonts w:ascii="David" w:hAnsi="David" w:hint="cs"/>
          <w:szCs w:val="24"/>
          <w:rtl/>
        </w:rPr>
        <w:t>:</w:t>
      </w:r>
    </w:p>
    <w:p w14:paraId="1D18315B" w14:textId="77777777" w:rsidR="00A90235" w:rsidRPr="004644C9" w:rsidRDefault="00A90235" w:rsidP="00A90235">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442A26AE" w14:textId="77777777" w:rsidR="00A90235" w:rsidRPr="004644C9" w:rsidRDefault="00A90235" w:rsidP="00A90235">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201ACB03" w14:textId="77777777" w:rsidR="00A90235" w:rsidRPr="004644C9" w:rsidRDefault="00A90235" w:rsidP="00A90235">
      <w:pPr>
        <w:numPr>
          <w:ilvl w:val="0"/>
          <w:numId w:val="44"/>
        </w:numPr>
        <w:spacing w:line="360" w:lineRule="auto"/>
        <w:jc w:val="both"/>
        <w:rPr>
          <w:rFonts w:ascii="David" w:hAnsi="David"/>
          <w:szCs w:val="24"/>
          <w:rtl/>
        </w:rPr>
      </w:pPr>
      <w:r w:rsidRPr="004644C9">
        <w:rPr>
          <w:rFonts w:ascii="David" w:hAnsi="David"/>
          <w:szCs w:val="24"/>
          <w:rtl/>
        </w:rPr>
        <w:t>ייצוגיות המדגם</w:t>
      </w:r>
      <w:r>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3EEAF7D9" w14:textId="77777777" w:rsidR="00A90235" w:rsidRDefault="00A90235" w:rsidP="00A90235">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Pr>
          <w:rFonts w:ascii="David" w:hAnsi="David"/>
          <w:szCs w:val="24"/>
        </w:rPr>
        <w:t>.</w:t>
      </w:r>
    </w:p>
    <w:p w14:paraId="57331DCB" w14:textId="77777777" w:rsidR="00A90235" w:rsidRPr="004644C9" w:rsidRDefault="00A90235" w:rsidP="00A90235">
      <w:pPr>
        <w:spacing w:line="360" w:lineRule="auto"/>
        <w:jc w:val="both"/>
        <w:rPr>
          <w:rFonts w:ascii="David" w:hAnsi="David"/>
          <w:szCs w:val="24"/>
          <w:rtl/>
        </w:rPr>
      </w:pPr>
    </w:p>
    <w:p w14:paraId="5F0AC60B" w14:textId="77777777" w:rsidR="00A90235" w:rsidRPr="00EC13B1" w:rsidRDefault="00A90235" w:rsidP="00A90235">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3B5C70E8"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6464571C"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786EBD69"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 xml:space="preserve">מהימנים </w:t>
      </w:r>
      <w:r>
        <w:rPr>
          <w:rFonts w:ascii="David" w:hAnsi="David" w:hint="cs"/>
          <w:szCs w:val="24"/>
          <w:rtl/>
        </w:rPr>
        <w:t>ו</w:t>
      </w:r>
      <w:r w:rsidRPr="004644C9">
        <w:rPr>
          <w:rFonts w:ascii="David" w:hAnsi="David" w:hint="cs"/>
          <w:szCs w:val="24"/>
          <w:rtl/>
        </w:rPr>
        <w:t>תקפים  (במחקר כמותי בלבד)</w:t>
      </w:r>
    </w:p>
    <w:p w14:paraId="4B656918" w14:textId="77777777" w:rsidR="00A90235" w:rsidRPr="004644C9" w:rsidRDefault="00A90235" w:rsidP="00A90235">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0C7D929E" w14:textId="77777777" w:rsidR="00A90235" w:rsidRDefault="00A90235" w:rsidP="00A90235">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Pr>
          <w:rFonts w:ascii="David" w:hAnsi="David" w:hint="cs"/>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486E6328" w14:textId="77777777" w:rsidR="00A90235" w:rsidRDefault="00A90235" w:rsidP="00A90235">
      <w:pPr>
        <w:spacing w:line="360" w:lineRule="auto"/>
        <w:jc w:val="both"/>
        <w:rPr>
          <w:rFonts w:ascii="David" w:hAnsi="David"/>
          <w:b/>
          <w:bCs/>
          <w:iCs/>
          <w:szCs w:val="24"/>
          <w:rtl/>
        </w:rPr>
      </w:pPr>
    </w:p>
    <w:p w14:paraId="4DDED25E" w14:textId="77777777" w:rsidR="00A90235" w:rsidRPr="00EC13B1" w:rsidRDefault="00A90235" w:rsidP="00A90235">
      <w:pPr>
        <w:spacing w:line="360" w:lineRule="auto"/>
        <w:jc w:val="both"/>
        <w:rPr>
          <w:rFonts w:ascii="David" w:hAnsi="David"/>
          <w:b/>
          <w:bCs/>
          <w:iCs/>
          <w:szCs w:val="24"/>
          <w:rtl/>
        </w:rPr>
      </w:pPr>
      <w:r w:rsidRPr="00EC13B1">
        <w:rPr>
          <w:rFonts w:ascii="David" w:hAnsi="David"/>
          <w:b/>
          <w:bCs/>
          <w:iCs/>
          <w:szCs w:val="24"/>
          <w:rtl/>
        </w:rPr>
        <w:t>הליך המחקר</w:t>
      </w:r>
      <w:r>
        <w:rPr>
          <w:rFonts w:ascii="David" w:hAnsi="David" w:hint="cs"/>
          <w:b/>
          <w:bCs/>
          <w:iCs/>
          <w:szCs w:val="24"/>
          <w:rtl/>
        </w:rPr>
        <w:t>:</w:t>
      </w:r>
    </w:p>
    <w:p w14:paraId="78393C02" w14:textId="77777777" w:rsidR="00A90235" w:rsidRDefault="00A90235" w:rsidP="00A90235">
      <w:pPr>
        <w:numPr>
          <w:ilvl w:val="0"/>
          <w:numId w:val="44"/>
        </w:numPr>
        <w:spacing w:line="360" w:lineRule="auto"/>
        <w:jc w:val="both"/>
        <w:rPr>
          <w:rFonts w:ascii="David" w:hAnsi="David"/>
          <w:szCs w:val="24"/>
        </w:rPr>
      </w:pPr>
      <w:r w:rsidRPr="004644C9">
        <w:rPr>
          <w:rFonts w:ascii="David" w:hAnsi="David" w:hint="cs"/>
          <w:szCs w:val="24"/>
          <w:rtl/>
        </w:rPr>
        <w:t>מתואר באופן</w:t>
      </w:r>
      <w:r w:rsidRPr="004644C9">
        <w:rPr>
          <w:rFonts w:ascii="David" w:hAnsi="David"/>
          <w:szCs w:val="24"/>
          <w:rtl/>
        </w:rPr>
        <w:t xml:space="preserve"> מפורט וברור </w:t>
      </w:r>
    </w:p>
    <w:p w14:paraId="46C00D17" w14:textId="77777777" w:rsidR="00A90235" w:rsidRPr="004644C9" w:rsidRDefault="00A90235" w:rsidP="00A90235">
      <w:pPr>
        <w:numPr>
          <w:ilvl w:val="0"/>
          <w:numId w:val="44"/>
        </w:numPr>
        <w:spacing w:line="360" w:lineRule="auto"/>
        <w:jc w:val="both"/>
        <w:rPr>
          <w:rFonts w:ascii="David" w:hAnsi="David"/>
          <w:szCs w:val="24"/>
          <w:rtl/>
        </w:rPr>
      </w:pPr>
      <w:r w:rsidRPr="004644C9">
        <w:rPr>
          <w:rFonts w:ascii="David" w:hAnsi="David"/>
          <w:szCs w:val="24"/>
          <w:rtl/>
        </w:rPr>
        <w:t xml:space="preserve">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50C308A4" w14:textId="77777777" w:rsidR="00A90235" w:rsidRDefault="00A90235" w:rsidP="00A90235">
      <w:pPr>
        <w:spacing w:line="360" w:lineRule="auto"/>
        <w:jc w:val="both"/>
        <w:rPr>
          <w:rFonts w:ascii="David" w:hAnsi="David"/>
          <w:b/>
          <w:bCs/>
          <w:iCs/>
          <w:szCs w:val="24"/>
          <w:rtl/>
        </w:rPr>
      </w:pPr>
    </w:p>
    <w:p w14:paraId="652F5AE3" w14:textId="77777777" w:rsidR="00A90235" w:rsidRPr="00EC13B1" w:rsidRDefault="00A90235" w:rsidP="00A90235">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64BE921A"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7DF7CEE7"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26C95D7E" w14:textId="77777777" w:rsidR="00A90235" w:rsidRPr="004644C9" w:rsidRDefault="00A90235" w:rsidP="00A90235">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16148211"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Pr>
          <w:rFonts w:ascii="David" w:hAnsi="David" w:hint="cs"/>
          <w:szCs w:val="24"/>
          <w:rtl/>
        </w:rPr>
        <w:t>ה</w:t>
      </w:r>
      <w:r w:rsidRPr="004644C9">
        <w:rPr>
          <w:rFonts w:ascii="David" w:hAnsi="David"/>
          <w:szCs w:val="24"/>
          <w:rtl/>
        </w:rPr>
        <w:t xml:space="preserve"> </w:t>
      </w:r>
      <w:r>
        <w:rPr>
          <w:rFonts w:ascii="David" w:hAnsi="David" w:hint="cs"/>
          <w:szCs w:val="24"/>
          <w:rtl/>
        </w:rPr>
        <w:t xml:space="preserve">מסוג </w:t>
      </w:r>
      <w:r>
        <w:rPr>
          <w:rFonts w:ascii="David" w:hAnsi="David"/>
          <w:szCs w:val="24"/>
        </w:rPr>
        <w:t>I</w:t>
      </w:r>
      <w:r w:rsidRPr="004644C9">
        <w:rPr>
          <w:rFonts w:ascii="David" w:hAnsi="David"/>
          <w:szCs w:val="24"/>
          <w:rtl/>
        </w:rPr>
        <w:t xml:space="preserve"> במדידות מרובות</w:t>
      </w:r>
    </w:p>
    <w:p w14:paraId="2BCE911B"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2EA184DD" w14:textId="77777777" w:rsidR="00A90235" w:rsidRDefault="00A90235" w:rsidP="00A90235">
      <w:pPr>
        <w:spacing w:line="360" w:lineRule="auto"/>
        <w:jc w:val="both"/>
        <w:rPr>
          <w:rFonts w:ascii="David" w:hAnsi="David"/>
          <w:b/>
          <w:bCs/>
          <w:iCs/>
          <w:szCs w:val="24"/>
          <w:rtl/>
        </w:rPr>
      </w:pPr>
    </w:p>
    <w:p w14:paraId="0572D3C7" w14:textId="77777777" w:rsidR="00A90235" w:rsidRPr="00EC13B1" w:rsidRDefault="00A90235" w:rsidP="00A90235">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Pr>
          <w:rFonts w:ascii="David" w:hAnsi="David" w:hint="cs"/>
          <w:b/>
          <w:bCs/>
          <w:iCs/>
          <w:szCs w:val="24"/>
          <w:rtl/>
        </w:rPr>
        <w:t>:</w:t>
      </w:r>
    </w:p>
    <w:p w14:paraId="21332354" w14:textId="77777777" w:rsidR="00A90235" w:rsidRPr="004644C9" w:rsidRDefault="00A90235" w:rsidP="00A90235">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נראטיבי, ניתוח השיח) </w:t>
      </w:r>
    </w:p>
    <w:p w14:paraId="41DF2389"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28630654"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79F689E5"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02151E0A" w14:textId="77777777" w:rsidR="00A90235" w:rsidRDefault="00A90235" w:rsidP="00A90235">
      <w:pPr>
        <w:spacing w:line="360" w:lineRule="auto"/>
        <w:jc w:val="both"/>
        <w:rPr>
          <w:rFonts w:ascii="David" w:hAnsi="David"/>
          <w:b/>
          <w:bCs/>
          <w:iCs/>
          <w:szCs w:val="24"/>
          <w:rtl/>
        </w:rPr>
      </w:pPr>
    </w:p>
    <w:p w14:paraId="7F2E253E" w14:textId="77777777" w:rsidR="00A90235" w:rsidRPr="00EC13B1" w:rsidRDefault="00A90235" w:rsidP="00A90235">
      <w:pPr>
        <w:spacing w:line="360" w:lineRule="auto"/>
        <w:jc w:val="both"/>
        <w:rPr>
          <w:rFonts w:ascii="David" w:hAnsi="David"/>
          <w:b/>
          <w:bCs/>
          <w:iCs/>
          <w:szCs w:val="24"/>
        </w:rPr>
      </w:pPr>
      <w:r w:rsidRPr="00EC13B1">
        <w:rPr>
          <w:rFonts w:ascii="David" w:hAnsi="David"/>
          <w:b/>
          <w:bCs/>
          <w:iCs/>
          <w:szCs w:val="24"/>
          <w:rtl/>
        </w:rPr>
        <w:t>אינטגרציה בין שיטות מחקר וממצאי</w:t>
      </w:r>
      <w:r w:rsidRPr="00EC13B1">
        <w:rPr>
          <w:rFonts w:ascii="David" w:hAnsi="David" w:hint="eastAsia"/>
          <w:b/>
          <w:bCs/>
          <w:iCs/>
          <w:szCs w:val="24"/>
          <w:rtl/>
        </w:rPr>
        <w:t>ם</w:t>
      </w:r>
      <w:r>
        <w:rPr>
          <w:rFonts w:ascii="David" w:hAnsi="David" w:hint="cs"/>
          <w:b/>
          <w:bCs/>
          <w:iCs/>
          <w:szCs w:val="24"/>
          <w:rtl/>
        </w:rPr>
        <w:t>:</w:t>
      </w:r>
      <w:r w:rsidRPr="00EC13B1">
        <w:rPr>
          <w:rFonts w:ascii="David" w:hAnsi="David" w:hint="cs"/>
          <w:b/>
          <w:bCs/>
          <w:iCs/>
          <w:szCs w:val="24"/>
          <w:rtl/>
        </w:rPr>
        <w:t xml:space="preserve"> </w:t>
      </w:r>
    </w:p>
    <w:p w14:paraId="2857C3E6"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4A030939" w14:textId="77777777" w:rsidR="00A90235" w:rsidRDefault="00A90235" w:rsidP="00A90235">
      <w:pPr>
        <w:spacing w:line="360" w:lineRule="auto"/>
        <w:jc w:val="both"/>
        <w:rPr>
          <w:rFonts w:ascii="David" w:hAnsi="David"/>
          <w:b/>
          <w:bCs/>
          <w:iCs/>
          <w:szCs w:val="24"/>
          <w:rtl/>
        </w:rPr>
      </w:pPr>
    </w:p>
    <w:p w14:paraId="7185B229" w14:textId="77777777" w:rsidR="00A90235" w:rsidRPr="00EC13B1" w:rsidRDefault="00A90235" w:rsidP="00A90235">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3110C2A9"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לשאלות המחקר </w:t>
      </w:r>
      <w:r w:rsidRPr="004644C9">
        <w:rPr>
          <w:rFonts w:ascii="David" w:hAnsi="David" w:hint="cs"/>
          <w:szCs w:val="24"/>
          <w:rtl/>
        </w:rPr>
        <w:t>והכללת הממצאים</w:t>
      </w:r>
    </w:p>
    <w:p w14:paraId="6B08994B" w14:textId="77777777" w:rsidR="00A90235" w:rsidRPr="00072AB2" w:rsidRDefault="00A90235" w:rsidP="00A90235">
      <w:pPr>
        <w:spacing w:line="276" w:lineRule="auto"/>
        <w:jc w:val="both"/>
        <w:rPr>
          <w:rFonts w:asciiTheme="minorHAnsi" w:hAnsiTheme="minorHAnsi" w:cstheme="minorHAnsi"/>
          <w:color w:val="002060"/>
          <w:sz w:val="14"/>
          <w:szCs w:val="16"/>
        </w:rPr>
      </w:pPr>
    </w:p>
    <w:p w14:paraId="43EDD286" w14:textId="77777777" w:rsidR="00A90235" w:rsidRPr="00EC13B1" w:rsidRDefault="00A90235" w:rsidP="00A90235">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15B23753"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71011A0E"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lastRenderedPageBreak/>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5251800C"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1BAA3B08" w14:textId="77777777" w:rsidR="00A90235" w:rsidRPr="00A928B2" w:rsidRDefault="00A90235" w:rsidP="00A90235">
      <w:pPr>
        <w:spacing w:before="120" w:line="276" w:lineRule="auto"/>
        <w:ind w:left="434"/>
        <w:jc w:val="both"/>
        <w:rPr>
          <w:rFonts w:asciiTheme="minorHAnsi" w:hAnsiTheme="minorHAnsi" w:cstheme="minorHAnsi"/>
          <w:color w:val="002060"/>
          <w:rtl/>
        </w:rPr>
      </w:pPr>
    </w:p>
    <w:p w14:paraId="6CA7603F" w14:textId="77777777" w:rsidR="00A90235" w:rsidRPr="00EC13B1" w:rsidRDefault="00A90235" w:rsidP="00A90235">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6C242F85"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433FEB0A"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0628C3DD"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64EEB7F8"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35149842"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7221FCC8"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1CEB7893" w14:textId="77777777" w:rsidR="00A90235" w:rsidRDefault="00A90235" w:rsidP="00A90235">
      <w:pPr>
        <w:pStyle w:val="af0"/>
        <w:spacing w:line="276" w:lineRule="auto"/>
        <w:contextualSpacing/>
        <w:jc w:val="both"/>
        <w:rPr>
          <w:rFonts w:asciiTheme="minorHAnsi" w:hAnsiTheme="minorHAnsi" w:cstheme="minorHAnsi"/>
          <w:color w:val="002060"/>
        </w:rPr>
      </w:pPr>
    </w:p>
    <w:p w14:paraId="107D52E2" w14:textId="77777777" w:rsidR="00A90235" w:rsidRPr="00EC13B1" w:rsidRDefault="00A90235" w:rsidP="00A90235">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Pr>
          <w:rFonts w:ascii="David" w:hAnsi="David" w:hint="cs"/>
          <w:b/>
          <w:bCs/>
          <w:iCs/>
          <w:szCs w:val="24"/>
          <w:rtl/>
        </w:rPr>
        <w:t>:</w:t>
      </w:r>
    </w:p>
    <w:p w14:paraId="32E15369" w14:textId="77777777" w:rsidR="00A90235" w:rsidRPr="004644C9" w:rsidRDefault="00A90235" w:rsidP="00A90235">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יצויין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0949BC8A" w14:textId="77777777" w:rsidR="00A90235" w:rsidRPr="00C013DD" w:rsidRDefault="00A90235" w:rsidP="00A90235">
      <w:pPr>
        <w:spacing w:line="480" w:lineRule="auto"/>
        <w:jc w:val="both"/>
        <w:rPr>
          <w:rFonts w:ascii="David" w:hAnsi="David"/>
          <w:b/>
          <w:bCs/>
          <w:i/>
          <w:szCs w:val="24"/>
          <w:u w:val="single"/>
          <w:rtl/>
        </w:rPr>
      </w:pPr>
    </w:p>
    <w:p w14:paraId="6CD2A1FE" w14:textId="77777777" w:rsidR="00A90235" w:rsidRPr="00722ED8" w:rsidRDefault="00A90235" w:rsidP="00A90235">
      <w:pPr>
        <w:rPr>
          <w:rFonts w:ascii="Calibri" w:hAnsi="Calibri" w:cs="Calibri"/>
          <w:szCs w:val="24"/>
        </w:rPr>
      </w:pPr>
    </w:p>
    <w:p w14:paraId="679D7F63" w14:textId="77777777" w:rsidR="00A90235" w:rsidRPr="00CF00DE" w:rsidRDefault="00A90235" w:rsidP="00A90235">
      <w:pPr>
        <w:rPr>
          <w:rFonts w:ascii="Calibri" w:hAnsi="Calibri" w:cstheme="minorBidi"/>
          <w:szCs w:val="24"/>
        </w:rPr>
      </w:pPr>
    </w:p>
    <w:p w14:paraId="202CEB62" w14:textId="77777777" w:rsidR="00A90235" w:rsidRPr="00722ED8" w:rsidRDefault="00A90235" w:rsidP="00A90235">
      <w:pPr>
        <w:bidi w:val="0"/>
        <w:rPr>
          <w:rFonts w:ascii="David" w:hAnsi="David"/>
          <w:szCs w:val="24"/>
        </w:rPr>
      </w:pPr>
      <w:r w:rsidRPr="00722ED8">
        <w:rPr>
          <w:rFonts w:ascii="David" w:hAnsi="David"/>
          <w:szCs w:val="24"/>
          <w:rtl/>
        </w:rPr>
        <w:br w:type="page"/>
      </w:r>
    </w:p>
    <w:p w14:paraId="764ED016" w14:textId="77777777" w:rsidR="00A90235" w:rsidRPr="00722ED8" w:rsidRDefault="00A90235" w:rsidP="00A90235">
      <w:pPr>
        <w:tabs>
          <w:tab w:val="left" w:pos="992"/>
        </w:tabs>
        <w:spacing w:line="360" w:lineRule="auto"/>
        <w:jc w:val="both"/>
        <w:rPr>
          <w:rFonts w:ascii="David" w:hAnsi="David"/>
          <w:szCs w:val="24"/>
          <w:rtl/>
          <w:lang w:eastAsia="en-US"/>
        </w:rPr>
      </w:pPr>
    </w:p>
    <w:p w14:paraId="4891D2C1" w14:textId="77777777" w:rsidR="00A90235" w:rsidRPr="00722ED8" w:rsidRDefault="00A90235" w:rsidP="00A90235">
      <w:pPr>
        <w:pStyle w:val="1"/>
        <w:numPr>
          <w:ilvl w:val="0"/>
          <w:numId w:val="0"/>
        </w:numPr>
        <w:ind w:left="425"/>
      </w:pPr>
      <w:r w:rsidRPr="00A03B3B">
        <w:rPr>
          <w:rtl/>
          <w:lang w:eastAsia="en-US"/>
        </w:rPr>
        <w:t xml:space="preserve">נספח מספר </w:t>
      </w:r>
      <w:r w:rsidRPr="00A03B3B">
        <w:rPr>
          <w:rFonts w:hint="cs"/>
          <w:rtl/>
          <w:lang w:eastAsia="en-US"/>
        </w:rPr>
        <w:t xml:space="preserve">3: </w:t>
      </w:r>
      <w:r w:rsidRPr="00ED31CE">
        <w:rPr>
          <w:rtl/>
        </w:rPr>
        <w:t xml:space="preserve">הנחיות להגשת דו"חות מדעיים </w:t>
      </w:r>
      <w:r>
        <w:rPr>
          <w:rFonts w:hint="cs"/>
          <w:rtl/>
        </w:rPr>
        <w:t>(</w:t>
      </w:r>
      <w:r w:rsidRPr="00A03B3B">
        <w:rPr>
          <w:rtl/>
        </w:rPr>
        <w:t>דו"חות ביניים ודו"חות מסכמים</w:t>
      </w:r>
      <w:r>
        <w:rPr>
          <w:rFonts w:hint="cs"/>
          <w:rtl/>
        </w:rPr>
        <w:t>)</w:t>
      </w:r>
      <w:r w:rsidRPr="00A03B3B">
        <w:rPr>
          <w:rtl/>
        </w:rPr>
        <w:t xml:space="preserve"> </w:t>
      </w:r>
    </w:p>
    <w:p w14:paraId="1D4F0C35" w14:textId="77777777" w:rsidR="00A90235" w:rsidRDefault="00A90235" w:rsidP="00A90235">
      <w:pPr>
        <w:spacing w:line="360" w:lineRule="auto"/>
        <w:jc w:val="both"/>
        <w:rPr>
          <w:rFonts w:ascii="David" w:hAnsi="David"/>
          <w:szCs w:val="24"/>
          <w:rtl/>
        </w:rPr>
      </w:pPr>
    </w:p>
    <w:p w14:paraId="7C941BC6" w14:textId="77777777" w:rsidR="00A90235" w:rsidRPr="00BD3A21" w:rsidRDefault="00A90235" w:rsidP="00A90235">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דרך 1)</w:t>
      </w:r>
      <w:r>
        <w:rPr>
          <w:rFonts w:ascii="David" w:hAnsi="David" w:hint="cs"/>
          <w:b/>
          <w:bCs/>
          <w:szCs w:val="24"/>
          <w:u w:val="single"/>
          <w:rtl/>
        </w:rPr>
        <w:t>:</w:t>
      </w:r>
    </w:p>
    <w:p w14:paraId="58FA88EB" w14:textId="77777777" w:rsidR="00A90235" w:rsidRPr="000E23D5" w:rsidRDefault="00A90235" w:rsidP="00A90235">
      <w:pPr>
        <w:spacing w:line="360" w:lineRule="auto"/>
        <w:jc w:val="both"/>
        <w:rPr>
          <w:rFonts w:ascii="David" w:hAnsi="David"/>
          <w:szCs w:val="24"/>
          <w:rtl/>
        </w:rPr>
      </w:pPr>
      <w:r w:rsidRPr="000E23D5">
        <w:rPr>
          <w:rFonts w:ascii="David" w:hAnsi="David"/>
          <w:szCs w:val="24"/>
          <w:rtl/>
        </w:rPr>
        <w:t>סקירת ספרות מהווה את הבסיס התאורטי והאמפירי שעליו נשען המחקר, והיא ממקמת את שאלת המחקר בתוך ההקשר הרחב של הידע הקיים. הסקירה צריכה לכלול מחקרים עדכניים ורלוונטיים, מהארץ ומהעולם, המדגימים את העיסוק האקדמי בתחום הנחקר, את הגישות השונות שננקטו, ואת הממצאים המרכזיים שהתקבלו. חשוב שהסקירה תצביע לא רק על מה שנחקר, אלא גם על הפערים הקיימים בידע</w:t>
      </w:r>
      <w:r>
        <w:rPr>
          <w:rFonts w:ascii="David" w:hAnsi="David" w:hint="cs"/>
          <w:szCs w:val="24"/>
          <w:rtl/>
        </w:rPr>
        <w:t xml:space="preserve">, </w:t>
      </w:r>
      <w:r w:rsidRPr="000E23D5">
        <w:rPr>
          <w:rFonts w:ascii="David" w:hAnsi="David"/>
          <w:szCs w:val="24"/>
          <w:rtl/>
        </w:rPr>
        <w:t>ו</w:t>
      </w:r>
      <w:r>
        <w:rPr>
          <w:rFonts w:ascii="David" w:hAnsi="David" w:hint="cs"/>
          <w:szCs w:val="24"/>
          <w:rtl/>
        </w:rPr>
        <w:t>כן תדון ב</w:t>
      </w:r>
      <w:r w:rsidRPr="000E23D5">
        <w:rPr>
          <w:rFonts w:ascii="David" w:hAnsi="David"/>
          <w:szCs w:val="24"/>
          <w:rtl/>
        </w:rPr>
        <w:t>רלוונטיות להקשר הישראלי</w:t>
      </w:r>
      <w:r>
        <w:rPr>
          <w:rFonts w:ascii="David" w:hAnsi="David" w:hint="cs"/>
          <w:szCs w:val="24"/>
          <w:rtl/>
        </w:rPr>
        <w:t>.</w:t>
      </w:r>
    </w:p>
    <w:p w14:paraId="1E63814E" w14:textId="77777777" w:rsidR="00A90235" w:rsidRPr="000E23D5" w:rsidRDefault="00A90235" w:rsidP="00A90235">
      <w:pPr>
        <w:spacing w:line="360" w:lineRule="auto"/>
        <w:jc w:val="both"/>
        <w:rPr>
          <w:rFonts w:ascii="David" w:hAnsi="David"/>
          <w:szCs w:val="24"/>
          <w:rtl/>
        </w:rPr>
      </w:pPr>
      <w:r w:rsidRPr="000E23D5">
        <w:rPr>
          <w:rFonts w:ascii="David" w:hAnsi="David"/>
          <w:szCs w:val="24"/>
          <w:rtl/>
        </w:rPr>
        <w:t>סקירת הספרות נדרשת להדגיש את התרומה האפשרית של הידע המחקרי להבנת תהליכים חינוכיים בהקשרים מוסדיים, פדגוגיים וחברתיים. עליה לקשור בין הממצאים הקיימים לבין הצרכים של מערכת החינוך, ולבחון כיצד ידע שנצבר במחקרים קודמים עשוי לשמש תשתית לתכנון מושכל של תוכניות חינוכיות, להתאמת מענים לאוכלוסיות שונות, או לגיבוש מדיניות חינוכית מבוססת ראיות</w:t>
      </w:r>
      <w:r>
        <w:rPr>
          <w:rFonts w:ascii="David" w:hAnsi="David" w:hint="cs"/>
          <w:szCs w:val="24"/>
          <w:rtl/>
        </w:rPr>
        <w:t>, לרבות אסטרטגיות מומלצות ושאינן מומלצות לפעולה</w:t>
      </w:r>
      <w:r w:rsidRPr="000E23D5">
        <w:rPr>
          <w:rFonts w:ascii="David" w:hAnsi="David"/>
          <w:szCs w:val="24"/>
          <w:rtl/>
        </w:rPr>
        <w:t>.</w:t>
      </w:r>
    </w:p>
    <w:p w14:paraId="6A645052" w14:textId="77777777" w:rsidR="00A90235" w:rsidRPr="000E23D5" w:rsidRDefault="00A90235" w:rsidP="00A90235">
      <w:pPr>
        <w:spacing w:line="360" w:lineRule="auto"/>
        <w:jc w:val="both"/>
        <w:rPr>
          <w:rFonts w:ascii="David" w:hAnsi="David"/>
          <w:szCs w:val="24"/>
          <w:rtl/>
        </w:rPr>
      </w:pPr>
      <w:r>
        <w:rPr>
          <w:rFonts w:ascii="David" w:hAnsi="David" w:hint="cs"/>
          <w:szCs w:val="24"/>
          <w:rtl/>
        </w:rPr>
        <w:t xml:space="preserve">מטרת הסקירה הספרותית היא לא </w:t>
      </w:r>
      <w:r w:rsidRPr="000E23D5">
        <w:rPr>
          <w:rFonts w:ascii="David" w:hAnsi="David"/>
          <w:szCs w:val="24"/>
          <w:rtl/>
        </w:rPr>
        <w:t xml:space="preserve">רק הצגת ידע קיים, אלא </w:t>
      </w:r>
      <w:r>
        <w:rPr>
          <w:rFonts w:ascii="David" w:hAnsi="David" w:hint="cs"/>
          <w:szCs w:val="24"/>
          <w:rtl/>
        </w:rPr>
        <w:t xml:space="preserve">גם להוות תשתית </w:t>
      </w:r>
      <w:r w:rsidRPr="000E23D5">
        <w:rPr>
          <w:rFonts w:ascii="David" w:hAnsi="David"/>
          <w:szCs w:val="24"/>
          <w:rtl/>
        </w:rPr>
        <w:t>שמסייע</w:t>
      </w:r>
      <w:r>
        <w:rPr>
          <w:rFonts w:ascii="David" w:hAnsi="David" w:hint="cs"/>
          <w:szCs w:val="24"/>
          <w:rtl/>
        </w:rPr>
        <w:t>ת</w:t>
      </w:r>
      <w:r w:rsidRPr="000E23D5">
        <w:rPr>
          <w:rFonts w:ascii="David" w:hAnsi="David"/>
          <w:szCs w:val="24"/>
          <w:rtl/>
        </w:rPr>
        <w:t xml:space="preserve"> בזיקוק כיווני פעולה למדיניות חינוכית, מתוך הבנה של מה עבד, באילו תנאים, ומה עשוי להיות רלוונטי</w:t>
      </w:r>
      <w:r>
        <w:rPr>
          <w:rFonts w:ascii="David" w:hAnsi="David" w:hint="cs"/>
          <w:szCs w:val="24"/>
          <w:rtl/>
        </w:rPr>
        <w:t xml:space="preserve"> (</w:t>
      </w:r>
      <w:r w:rsidRPr="000E23D5">
        <w:rPr>
          <w:rFonts w:ascii="David" w:hAnsi="David"/>
          <w:szCs w:val="24"/>
          <w:rtl/>
        </w:rPr>
        <w:t>או לא</w:t>
      </w:r>
      <w:r>
        <w:rPr>
          <w:rFonts w:ascii="David" w:hAnsi="David" w:hint="cs"/>
          <w:szCs w:val="24"/>
          <w:rtl/>
        </w:rPr>
        <w:t>)</w:t>
      </w:r>
      <w:r w:rsidRPr="000E23D5">
        <w:rPr>
          <w:rFonts w:ascii="David" w:hAnsi="David"/>
          <w:szCs w:val="24"/>
          <w:rtl/>
        </w:rPr>
        <w:t xml:space="preserve"> עבור מערכת החינוך בישראל.</w:t>
      </w:r>
    </w:p>
    <w:p w14:paraId="256A4277" w14:textId="77777777" w:rsidR="00A90235" w:rsidRDefault="00A90235" w:rsidP="00A90235">
      <w:pPr>
        <w:spacing w:line="360" w:lineRule="auto"/>
        <w:jc w:val="both"/>
        <w:rPr>
          <w:rFonts w:ascii="David" w:hAnsi="David"/>
          <w:szCs w:val="24"/>
          <w:u w:val="single"/>
          <w:rtl/>
        </w:rPr>
      </w:pPr>
    </w:p>
    <w:p w14:paraId="78849F8D" w14:textId="77777777" w:rsidR="00A90235" w:rsidRDefault="00A90235" w:rsidP="00A90235">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Pr>
          <w:rFonts w:ascii="David" w:hAnsi="David" w:hint="cs"/>
          <w:b/>
          <w:bCs/>
          <w:szCs w:val="24"/>
          <w:rtl/>
        </w:rPr>
        <w:t>:</w:t>
      </w:r>
    </w:p>
    <w:p w14:paraId="12E9D9A3" w14:textId="77777777" w:rsidR="00A90235" w:rsidRPr="00BD3A21" w:rsidRDefault="00A90235" w:rsidP="00A90235">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 xml:space="preserve">בין החוקרים ללשכת המדענית הראשית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304F0DF8" w14:textId="77777777" w:rsidR="00A90235" w:rsidRDefault="00A90235" w:rsidP="00A90235">
      <w:pPr>
        <w:numPr>
          <w:ilvl w:val="0"/>
          <w:numId w:val="45"/>
        </w:numPr>
        <w:spacing w:line="360" w:lineRule="auto"/>
        <w:jc w:val="both"/>
        <w:rPr>
          <w:rFonts w:ascii="David" w:hAnsi="David"/>
          <w:szCs w:val="24"/>
        </w:rPr>
      </w:pPr>
      <w:r>
        <w:rPr>
          <w:rFonts w:ascii="David" w:hAnsi="David" w:hint="cs"/>
          <w:szCs w:val="24"/>
          <w:rtl/>
        </w:rPr>
        <w:t>יש לפרט את סטטוס המחקר למול הצעת המחקר המאושרת</w:t>
      </w:r>
    </w:p>
    <w:p w14:paraId="63D7AF12" w14:textId="77777777" w:rsidR="00A90235" w:rsidRPr="00722ED8" w:rsidRDefault="00A90235" w:rsidP="00A90235">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Pr="00722ED8">
        <w:rPr>
          <w:rFonts w:ascii="David" w:hAnsi="David"/>
          <w:szCs w:val="24"/>
          <w:rtl/>
        </w:rPr>
        <w:t>יש להסביר בברור היבטים מרכזיים במדידה (</w:t>
      </w:r>
      <w:r w:rsidRPr="00722ED8">
        <w:rPr>
          <w:rFonts w:ascii="David" w:hAnsi="David"/>
          <w:szCs w:val="24"/>
        </w:rPr>
        <w:t>measurement</w:t>
      </w:r>
      <w:r w:rsidRPr="00722ED8">
        <w:rPr>
          <w:rFonts w:ascii="David" w:hAnsi="David"/>
          <w:szCs w:val="24"/>
          <w:rtl/>
        </w:rPr>
        <w:t>), מדדים (</w:t>
      </w:r>
      <w:r w:rsidRPr="00722ED8">
        <w:rPr>
          <w:rFonts w:ascii="David" w:hAnsi="David"/>
          <w:szCs w:val="24"/>
        </w:rPr>
        <w:t>measures</w:t>
      </w:r>
      <w:r w:rsidRPr="00722ED8">
        <w:rPr>
          <w:rFonts w:ascii="David" w:hAnsi="David"/>
          <w:szCs w:val="24"/>
          <w:rtl/>
        </w:rPr>
        <w:t>), וסיווג (</w:t>
      </w:r>
      <w:r w:rsidRPr="00722ED8">
        <w:rPr>
          <w:rFonts w:ascii="David" w:hAnsi="David"/>
          <w:szCs w:val="24"/>
        </w:rPr>
        <w:t>classification</w:t>
      </w:r>
      <w:r w:rsidRPr="00722ED8">
        <w:rPr>
          <w:rFonts w:ascii="David" w:hAnsi="David"/>
          <w:szCs w:val="24"/>
          <w:rtl/>
        </w:rPr>
        <w:t>) ולהציגם בהקשר למודל תורת השינוי העומד בבסיס המחקר.</w:t>
      </w:r>
    </w:p>
    <w:p w14:paraId="6464266B" w14:textId="77777777" w:rsidR="00A90235" w:rsidRPr="00722ED8" w:rsidRDefault="00A90235" w:rsidP="00A90235">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7122D1C0" w14:textId="77777777" w:rsidR="00A90235" w:rsidRDefault="00A90235" w:rsidP="00A90235">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Pr>
          <w:rFonts w:ascii="David" w:hAnsi="David" w:hint="cs"/>
          <w:szCs w:val="24"/>
          <w:rtl/>
        </w:rPr>
        <w:t>.</w:t>
      </w:r>
    </w:p>
    <w:p w14:paraId="5FD5AEC1" w14:textId="77777777" w:rsidR="00A90235" w:rsidRPr="00BD3A21" w:rsidRDefault="00A90235" w:rsidP="00A90235">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239E13A2" w14:textId="77777777" w:rsidR="00A90235" w:rsidRPr="00722ED8" w:rsidRDefault="00A90235" w:rsidP="00A90235">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0263E873" w14:textId="77777777" w:rsidR="00A90235" w:rsidRPr="00502987" w:rsidRDefault="00A90235" w:rsidP="00A90235">
      <w:pPr>
        <w:spacing w:line="360" w:lineRule="auto"/>
        <w:ind w:left="720"/>
        <w:jc w:val="both"/>
        <w:rPr>
          <w:rFonts w:ascii="David" w:hAnsi="David"/>
          <w:szCs w:val="24"/>
        </w:rPr>
      </w:pPr>
    </w:p>
    <w:p w14:paraId="4DD938E7" w14:textId="77777777" w:rsidR="00A90235" w:rsidRPr="00F5262F" w:rsidRDefault="00A90235" w:rsidP="00A90235">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Pr="00F5262F">
        <w:rPr>
          <w:rFonts w:ascii="David" w:hAnsi="David" w:hint="cs"/>
          <w:b/>
          <w:bCs/>
          <w:szCs w:val="24"/>
          <w:u w:val="single"/>
          <w:rtl/>
        </w:rPr>
        <w:t>התוצרים הסופיים</w:t>
      </w:r>
      <w:r w:rsidRPr="001C5922">
        <w:rPr>
          <w:rFonts w:ascii="David" w:hAnsi="David" w:hint="cs"/>
          <w:b/>
          <w:bCs/>
          <w:szCs w:val="24"/>
          <w:rtl/>
        </w:rPr>
        <w:t>:</w:t>
      </w:r>
    </w:p>
    <w:p w14:paraId="2168C772" w14:textId="77777777" w:rsidR="00A90235" w:rsidRDefault="00A90235" w:rsidP="00A90235">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w:t>
      </w:r>
      <w:r>
        <w:rPr>
          <w:rFonts w:ascii="David" w:hAnsi="David" w:hint="cs"/>
          <w:szCs w:val="24"/>
          <w:rtl/>
        </w:rPr>
        <w:t>ציג</w:t>
      </w:r>
      <w:r w:rsidRPr="00722ED8">
        <w:rPr>
          <w:rFonts w:ascii="David" w:hAnsi="David"/>
          <w:szCs w:val="24"/>
          <w:rtl/>
        </w:rPr>
        <w:t xml:space="preserve">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4BB81C82" w14:textId="77777777" w:rsidR="00A90235" w:rsidRDefault="00A90235" w:rsidP="00A90235">
      <w:pPr>
        <w:spacing w:line="360" w:lineRule="auto"/>
        <w:jc w:val="both"/>
        <w:rPr>
          <w:rFonts w:ascii="David" w:hAnsi="David"/>
          <w:szCs w:val="24"/>
          <w:u w:val="single"/>
          <w:rtl/>
        </w:rPr>
      </w:pPr>
    </w:p>
    <w:p w14:paraId="712A74A0" w14:textId="77777777" w:rsidR="00A90235" w:rsidRDefault="00A90235" w:rsidP="00A90235">
      <w:pPr>
        <w:spacing w:line="360" w:lineRule="auto"/>
        <w:jc w:val="both"/>
        <w:rPr>
          <w:rFonts w:ascii="David" w:hAnsi="David"/>
          <w:szCs w:val="24"/>
          <w:u w:val="single"/>
          <w:rtl/>
        </w:rPr>
      </w:pPr>
    </w:p>
    <w:p w14:paraId="04C91052" w14:textId="77777777" w:rsidR="00A90235" w:rsidRDefault="00A90235" w:rsidP="00A90235">
      <w:pPr>
        <w:spacing w:line="360" w:lineRule="auto"/>
        <w:jc w:val="both"/>
        <w:rPr>
          <w:rFonts w:ascii="David" w:hAnsi="David"/>
          <w:szCs w:val="24"/>
          <w:u w:val="single"/>
          <w:rtl/>
        </w:rPr>
      </w:pPr>
    </w:p>
    <w:p w14:paraId="3083C65F" w14:textId="77777777" w:rsidR="00A90235" w:rsidRPr="00C57EA1" w:rsidRDefault="00A90235" w:rsidP="00A90235">
      <w:pPr>
        <w:spacing w:line="360" w:lineRule="auto"/>
        <w:jc w:val="both"/>
        <w:rPr>
          <w:rFonts w:ascii="David" w:hAnsi="David"/>
          <w:szCs w:val="24"/>
          <w:rtl/>
        </w:rPr>
      </w:pPr>
      <w:r w:rsidRPr="00C57EA1">
        <w:rPr>
          <w:rFonts w:ascii="David" w:hAnsi="David" w:hint="cs"/>
          <w:szCs w:val="24"/>
          <w:rtl/>
        </w:rPr>
        <w:lastRenderedPageBreak/>
        <w:t>התוצרים הסופיים במסגרת קול קורא זה כוללים 4 סוגים של תוצרים:</w:t>
      </w:r>
    </w:p>
    <w:p w14:paraId="4A5E0746" w14:textId="77777777" w:rsidR="00A90235" w:rsidRPr="006B0363" w:rsidRDefault="00A90235" w:rsidP="00A90235">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1449DD54" w14:textId="77777777" w:rsidR="00A90235" w:rsidRPr="00A72F0B" w:rsidRDefault="00A90235" w:rsidP="00A90235">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70BC8B45" w14:textId="77777777" w:rsidR="00A90235" w:rsidRPr="00A72F0B" w:rsidRDefault="00A90235" w:rsidP="00A90235">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0C37D945" w14:textId="77777777" w:rsidR="00A90235" w:rsidRPr="00A72F0B" w:rsidRDefault="00A90235" w:rsidP="00A90235">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5596E1A4" w14:textId="77777777" w:rsidR="00A90235" w:rsidRDefault="00A90235" w:rsidP="00A90235">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185B258D" w14:textId="77777777" w:rsidR="00A90235" w:rsidRDefault="00A90235" w:rsidP="00A90235">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Pr>
          <w:rFonts w:ascii="David" w:hAnsi="David" w:hint="cs"/>
          <w:rtl/>
        </w:rPr>
        <w:t xml:space="preserve">: עמוד השער צריך לכלול את שם המחקר, שם החוקרים, שיוך מוסדי, תאריך ומקור </w:t>
      </w:r>
      <w:r w:rsidRPr="006B0B40">
        <w:rPr>
          <w:rFonts w:ascii="David" w:hAnsi="David"/>
          <w:rtl/>
        </w:rPr>
        <w:t>מימון ה</w:t>
      </w:r>
      <w:r>
        <w:rPr>
          <w:rFonts w:ascii="David" w:hAnsi="David" w:hint="cs"/>
          <w:rtl/>
        </w:rPr>
        <w:t>מחקר</w:t>
      </w:r>
      <w:r w:rsidRPr="006B0B40">
        <w:rPr>
          <w:rFonts w:ascii="David" w:hAnsi="David"/>
          <w:rtl/>
        </w:rPr>
        <w:t xml:space="preserve"> בנוסח הבא: "מחקר זה מומן על-ידי משרד החינוך". תוך ציון כי הממצאים והמסקנות הם על אחריות החוקרים בלבד</w:t>
      </w:r>
      <w:r>
        <w:rPr>
          <w:rFonts w:ascii="David" w:hAnsi="David" w:hint="cs"/>
          <w:rtl/>
        </w:rPr>
        <w:t>.</w:t>
      </w:r>
    </w:p>
    <w:p w14:paraId="7BBC44F2" w14:textId="77777777" w:rsidR="00A90235" w:rsidRPr="006B0B40" w:rsidRDefault="00A90235" w:rsidP="00A90235">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00ADF6FF" w14:textId="77777777" w:rsidR="00A90235" w:rsidRPr="00215671" w:rsidRDefault="00A90235" w:rsidP="00A90235">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Pr>
          <w:rFonts w:ascii="David" w:hAnsi="David" w:hint="cs"/>
          <w:i/>
          <w:iCs/>
          <w:rtl/>
        </w:rPr>
        <w:t xml:space="preserve">: </w:t>
      </w:r>
      <w:r w:rsidRPr="00215671">
        <w:rPr>
          <w:rFonts w:ascii="David" w:hAnsi="David"/>
          <w:rtl/>
        </w:rPr>
        <w:t>על הדו"ח לכלול תקציר ובו סיכום קצר של מטרות המחקר, הממצאים וההמלצות</w:t>
      </w:r>
    </w:p>
    <w:p w14:paraId="2CE94A83" w14:textId="77777777" w:rsidR="00A90235" w:rsidRPr="006B0B40" w:rsidRDefault="00A90235" w:rsidP="00A90235">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5" w:name="_Hlk194313717"/>
      <w:r w:rsidRPr="006B0B40">
        <w:rPr>
          <w:rFonts w:ascii="David" w:hAnsi="David" w:hint="cs"/>
          <w:i/>
          <w:iCs/>
          <w:rtl/>
        </w:rPr>
        <w:t>:</w:t>
      </w:r>
      <w:r w:rsidRPr="006B0B40">
        <w:rPr>
          <w:rFonts w:ascii="David" w:hAnsi="David" w:hint="cs"/>
          <w:rtl/>
        </w:rPr>
        <w:t xml:space="preserve"> מבנה המבוא כמקובל בדו"ח מדעי במדעי החברה, הכולל בין היתר את: מטרות המחקר, שאל</w:t>
      </w:r>
      <w:r>
        <w:rPr>
          <w:rFonts w:ascii="David" w:hAnsi="David" w:hint="cs"/>
          <w:rtl/>
        </w:rPr>
        <w:t>ה/</w:t>
      </w:r>
      <w:r w:rsidRPr="006B0B40">
        <w:rPr>
          <w:rFonts w:ascii="David" w:hAnsi="David" w:hint="cs"/>
          <w:rtl/>
        </w:rPr>
        <w:t xml:space="preserve">ות המחקר, המסגרת התיאורטית, סקירת ספרות רלוונטית ועדכנית והשערות המחקר (במחקר כמותי, במידה ורלוונטי) </w:t>
      </w:r>
      <w:r>
        <w:rPr>
          <w:rFonts w:ascii="David" w:hAnsi="David" w:hint="cs"/>
          <w:rtl/>
        </w:rPr>
        <w:t>בדגש על-</w:t>
      </w:r>
      <w:r w:rsidRPr="006B0B40">
        <w:rPr>
          <w:rFonts w:ascii="David" w:hAnsi="David" w:hint="cs"/>
          <w:rtl/>
        </w:rPr>
        <w:t xml:space="preserve">  </w:t>
      </w:r>
    </w:p>
    <w:p w14:paraId="0CDC4E13" w14:textId="77777777" w:rsidR="00A90235" w:rsidRPr="006B0B40" w:rsidRDefault="00A90235" w:rsidP="00A90235">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שאלה/ות המחקר</w:t>
      </w:r>
      <w:r w:rsidRPr="006B0B40">
        <w:rPr>
          <w:rFonts w:ascii="David" w:hAnsi="David" w:hint="cs"/>
          <w:rtl/>
        </w:rPr>
        <w:t xml:space="preserve">: </w:t>
      </w:r>
      <w:r w:rsidRPr="006B0B40">
        <w:rPr>
          <w:rFonts w:ascii="David" w:hAnsi="David"/>
          <w:rtl/>
        </w:rPr>
        <w:t xml:space="preserve">שאלה/ות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7AABDCA5" w14:textId="77777777" w:rsidR="00A90235" w:rsidRDefault="00A90235" w:rsidP="00A90235">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6" w:name="_Hlk194313680"/>
      <w:bookmarkEnd w:id="5"/>
      <w:r w:rsidRPr="006B0B40">
        <w:rPr>
          <w:rFonts w:ascii="David" w:hAnsi="David"/>
          <w:rtl/>
        </w:rPr>
        <w:t>המסגרת התיאורטית</w:t>
      </w:r>
      <w:r w:rsidRPr="006B0B40">
        <w:rPr>
          <w:rFonts w:ascii="David" w:hAnsi="David" w:hint="cs"/>
          <w:rtl/>
        </w:rPr>
        <w:t xml:space="preserve">: </w:t>
      </w:r>
    </w:p>
    <w:p w14:paraId="2E3C8ECE"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643F436F"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6A0AE7EB"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3F70001B" w14:textId="77777777" w:rsidR="00A90235" w:rsidRPr="006B0B40" w:rsidRDefault="00A90235" w:rsidP="00A90235">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Pr>
          <w:rFonts w:ascii="David" w:hAnsi="David" w:hint="cs"/>
          <w:rtl/>
        </w:rPr>
        <w:t xml:space="preserve"> (במחקרים כמותיים)</w:t>
      </w:r>
      <w:r w:rsidRPr="006B0B40">
        <w:rPr>
          <w:rFonts w:ascii="David" w:hAnsi="David" w:hint="cs"/>
          <w:rtl/>
        </w:rPr>
        <w:t>:</w:t>
      </w:r>
    </w:p>
    <w:p w14:paraId="46C0EE90"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728CF396"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6"/>
    <w:p w14:paraId="2469A333" w14:textId="77777777" w:rsidR="00A90235" w:rsidRPr="006B0B40" w:rsidRDefault="00A90235" w:rsidP="00A90235">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03A6AFFA"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r w:rsidRPr="006B0B40">
        <w:rPr>
          <w:rFonts w:ascii="David" w:hAnsi="David"/>
        </w:rPr>
        <w:t>ToC (Theory of Change)</w:t>
      </w:r>
      <w:r w:rsidRPr="006B0B40">
        <w:rPr>
          <w:rFonts w:ascii="David" w:hAnsi="David"/>
          <w:rtl/>
        </w:rPr>
        <w:t xml:space="preserve"> המנחה את מרכיבי ההתערבות: תכנון, ניהול והערכה. </w:t>
      </w:r>
    </w:p>
    <w:p w14:paraId="2CB9B222"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6AF3918C" w14:textId="77777777" w:rsidR="00A90235"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1D23A7D7" w14:textId="77777777" w:rsidR="00A90235" w:rsidRPr="00F5262F" w:rsidRDefault="00A90235" w:rsidP="00A90235">
      <w:pPr>
        <w:overflowPunct w:val="0"/>
        <w:autoSpaceDE w:val="0"/>
        <w:autoSpaceDN w:val="0"/>
        <w:adjustRightInd w:val="0"/>
        <w:spacing w:line="276" w:lineRule="auto"/>
        <w:jc w:val="both"/>
        <w:textAlignment w:val="baseline"/>
        <w:rPr>
          <w:rFonts w:ascii="David" w:hAnsi="David"/>
        </w:rPr>
      </w:pPr>
    </w:p>
    <w:p w14:paraId="7BEA9FDE" w14:textId="77777777" w:rsidR="00A90235" w:rsidRPr="00BD3A21" w:rsidRDefault="00A90235" w:rsidP="00A90235">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Pr="00BD3A21">
        <w:rPr>
          <w:rFonts w:ascii="David" w:hAnsi="David" w:hint="cs"/>
          <w:i/>
          <w:iCs/>
          <w:rtl/>
        </w:rPr>
        <w:t>: בדגש על-</w:t>
      </w:r>
    </w:p>
    <w:p w14:paraId="730413C3" w14:textId="77777777" w:rsidR="00A90235" w:rsidRPr="006B0B40" w:rsidRDefault="00A90235" w:rsidP="00A90235">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7E771373"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39322D78"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550736D3"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10CF1B84" w14:textId="77777777" w:rsidR="00A90235" w:rsidRPr="006B0B40" w:rsidRDefault="00A90235" w:rsidP="00A90235">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745F48C7"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0677F27B"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429E19A6" w14:textId="77777777" w:rsidR="00A90235" w:rsidRPr="006B0B40" w:rsidRDefault="00A90235" w:rsidP="00A90235">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464ABB4A"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3BFFD263"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6036E4E6"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34F82997" w14:textId="77777777" w:rsidR="00A90235" w:rsidRPr="006B0B40" w:rsidRDefault="00A90235" w:rsidP="00A90235">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2F605E1F"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1F07A40E" w14:textId="77777777" w:rsidR="00A90235" w:rsidRPr="00BD3A21" w:rsidRDefault="00A90235" w:rsidP="00A90235">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p>
    <w:p w14:paraId="032D69EF" w14:textId="77777777" w:rsidR="00A90235" w:rsidRDefault="00A90235" w:rsidP="00A90235">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004595D3" w14:textId="77777777" w:rsidR="00A90235" w:rsidRPr="006B0B40" w:rsidRDefault="00A90235" w:rsidP="00A90235">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08916246" w14:textId="77777777" w:rsidR="00A90235"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4C73DEC1" w14:textId="77777777" w:rsidR="00A90235" w:rsidRPr="002843F4"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14357F12" w14:textId="77777777" w:rsidR="00A90235" w:rsidRPr="002843F4"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63589C58" w14:textId="77777777" w:rsidR="00A90235" w:rsidRPr="002843F4"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5972CEC2"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2472CCCF" w14:textId="77777777" w:rsidR="00A90235" w:rsidRPr="006B0B40" w:rsidRDefault="00A90235" w:rsidP="00A90235">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lastRenderedPageBreak/>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6327DCFD" w14:textId="77777777" w:rsidR="00A90235" w:rsidRPr="006B0B40" w:rsidRDefault="00A90235" w:rsidP="00A90235">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0B55D42B" w14:textId="77777777" w:rsidR="00A90235" w:rsidRPr="006B0B40"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נראטיבי, ניתוח השיח) </w:t>
      </w:r>
    </w:p>
    <w:p w14:paraId="76B92B91" w14:textId="77777777" w:rsidR="00A90235" w:rsidRPr="006B0B40"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38C9517D" w14:textId="77777777" w:rsidR="00A90235" w:rsidRPr="006B0B40"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1E47ECF9" w14:textId="77777777" w:rsidR="00A90235" w:rsidRPr="006B0B40"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485AC7A6" w14:textId="77777777" w:rsidR="00A90235" w:rsidRPr="00BD3A21" w:rsidRDefault="00A90235" w:rsidP="00A90235">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דיון והמלצות: </w:t>
      </w:r>
    </w:p>
    <w:p w14:paraId="5DAA182D" w14:textId="77777777" w:rsidR="00A90235"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יכולתו של המחקר לתת מענה לשאל/ות המחקר והכללת הממצאים</w:t>
      </w:r>
      <w:r>
        <w:rPr>
          <w:rFonts w:ascii="David" w:hAnsi="David" w:hint="cs"/>
          <w:rtl/>
        </w:rPr>
        <w:t>)</w:t>
      </w:r>
    </w:p>
    <w:p w14:paraId="616E4D43" w14:textId="77777777" w:rsidR="00A90235" w:rsidRPr="002843F4"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5F96F827" w14:textId="77777777" w:rsidR="00A90235" w:rsidRPr="00776951"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3DBAD0D3" w14:textId="77777777" w:rsidR="00A90235" w:rsidRPr="00BD3A21" w:rsidRDefault="00A90235" w:rsidP="00A90235">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Pr>
          <w:rFonts w:ascii="David" w:hAnsi="David" w:hint="cs"/>
          <w:i/>
          <w:iCs/>
          <w:rtl/>
        </w:rPr>
        <w:t>י</w:t>
      </w:r>
      <w:r w:rsidRPr="00BD3A21">
        <w:rPr>
          <w:rFonts w:ascii="David" w:hAnsi="David" w:hint="cs"/>
          <w:i/>
          <w:iCs/>
          <w:rtl/>
        </w:rPr>
        <w:t xml:space="preserve">בליוגרפית לפי כללי ה </w:t>
      </w:r>
      <w:r w:rsidRPr="00BD3A21">
        <w:rPr>
          <w:rFonts w:ascii="David" w:hAnsi="David" w:hint="cs"/>
          <w:i/>
          <w:iCs/>
        </w:rPr>
        <w:t>APA</w:t>
      </w:r>
      <w:r w:rsidRPr="00BD3A21">
        <w:rPr>
          <w:rFonts w:ascii="David" w:hAnsi="David" w:hint="cs"/>
          <w:i/>
          <w:iCs/>
          <w:rtl/>
        </w:rPr>
        <w:t xml:space="preserve"> </w:t>
      </w:r>
    </w:p>
    <w:p w14:paraId="42EA14A1" w14:textId="77777777" w:rsidR="00A90235" w:rsidRPr="00BD3A21" w:rsidRDefault="00A90235" w:rsidP="00A90235">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2926467F" w14:textId="77777777" w:rsidR="00A90235" w:rsidRPr="00776951"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3C6B4017" w14:textId="77777777" w:rsidR="00A90235" w:rsidRPr="00776951"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798696E8" w14:textId="77777777" w:rsidR="00A90235" w:rsidRPr="00776951"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3B583958" w14:textId="77777777" w:rsidR="00A90235" w:rsidRPr="002305B2" w:rsidRDefault="00A90235" w:rsidP="00A90235">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429CB092" w14:textId="77777777" w:rsidR="00A90235" w:rsidRPr="00DC3F0F"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102EB572" w14:textId="77777777" w:rsidR="00A90235"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6AF3992C" w14:textId="77777777" w:rsidR="00A90235" w:rsidRDefault="00A90235" w:rsidP="00A90235">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1E48271F" w14:textId="77777777" w:rsidR="00A90235" w:rsidRPr="00DC3F0F" w:rsidRDefault="00A90235" w:rsidP="00A90235">
      <w:pPr>
        <w:overflowPunct w:val="0"/>
        <w:autoSpaceDE w:val="0"/>
        <w:autoSpaceDN w:val="0"/>
        <w:adjustRightInd w:val="0"/>
        <w:spacing w:after="60" w:line="276" w:lineRule="auto"/>
        <w:jc w:val="both"/>
        <w:textAlignment w:val="baseline"/>
        <w:rPr>
          <w:rFonts w:ascii="David" w:hAnsi="David"/>
        </w:rPr>
      </w:pPr>
    </w:p>
    <w:p w14:paraId="511186BC" w14:textId="77777777" w:rsidR="00A90235" w:rsidRPr="00F5262F" w:rsidRDefault="00A90235" w:rsidP="00A90235">
      <w:pPr>
        <w:overflowPunct w:val="0"/>
        <w:autoSpaceDE w:val="0"/>
        <w:autoSpaceDN w:val="0"/>
        <w:adjustRightInd w:val="0"/>
        <w:spacing w:line="276" w:lineRule="auto"/>
        <w:jc w:val="both"/>
        <w:textAlignment w:val="baseline"/>
        <w:rPr>
          <w:rFonts w:ascii="David" w:hAnsi="David"/>
          <w:sz w:val="10"/>
          <w:szCs w:val="12"/>
        </w:rPr>
      </w:pPr>
    </w:p>
    <w:p w14:paraId="286AB629" w14:textId="77777777" w:rsidR="00A90235" w:rsidRPr="00ED31CE" w:rsidRDefault="00A90235" w:rsidP="00A90235">
      <w:pPr>
        <w:pStyle w:val="af0"/>
        <w:numPr>
          <w:ilvl w:val="2"/>
          <w:numId w:val="52"/>
        </w:numPr>
        <w:tabs>
          <w:tab w:val="clear" w:pos="2268"/>
          <w:tab w:val="num" w:pos="1548"/>
        </w:tabs>
        <w:ind w:left="794"/>
        <w:jc w:val="both"/>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20DB10E6" w14:textId="77777777" w:rsidR="00A90235" w:rsidRPr="004D4D5C" w:rsidRDefault="00A90235" w:rsidP="00A90235">
      <w:pPr>
        <w:pStyle w:val="af0"/>
        <w:numPr>
          <w:ilvl w:val="0"/>
          <w:numId w:val="54"/>
        </w:numPr>
        <w:spacing w:after="60"/>
        <w:ind w:hanging="357"/>
        <w:jc w:val="both"/>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Pr>
          <w:rFonts w:ascii="David" w:hAnsi="David" w:hint="cs"/>
          <w:rtl/>
        </w:rPr>
        <w:t>.</w:t>
      </w:r>
    </w:p>
    <w:p w14:paraId="0F23FE68" w14:textId="77777777" w:rsidR="00A90235" w:rsidRPr="004D4D5C" w:rsidRDefault="00A90235" w:rsidP="00A90235">
      <w:pPr>
        <w:pStyle w:val="af0"/>
        <w:numPr>
          <w:ilvl w:val="0"/>
          <w:numId w:val="54"/>
        </w:numPr>
        <w:spacing w:after="60"/>
        <w:ind w:hanging="357"/>
        <w:jc w:val="both"/>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w:t>
      </w:r>
      <w:r>
        <w:rPr>
          <w:rFonts w:ascii="David" w:hAnsi="David" w:hint="cs"/>
          <w:rtl/>
        </w:rPr>
        <w:t xml:space="preserve"> </w:t>
      </w:r>
      <w:r w:rsidRPr="00310736">
        <w:rPr>
          <w:rFonts w:ascii="David" w:hAnsi="David"/>
          <w:rtl/>
        </w:rPr>
        <w:t>עצמו,</w:t>
      </w:r>
      <w:r>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Pr>
          <w:rFonts w:ascii="David" w:hAnsi="David" w:hint="cs"/>
          <w:b/>
          <w:bCs/>
          <w:rtl/>
        </w:rPr>
        <w:t>.</w:t>
      </w:r>
    </w:p>
    <w:p w14:paraId="72E38DC1" w14:textId="77777777" w:rsidR="00A90235" w:rsidRDefault="00A90235" w:rsidP="00A90235">
      <w:pPr>
        <w:pStyle w:val="af0"/>
        <w:numPr>
          <w:ilvl w:val="0"/>
          <w:numId w:val="54"/>
        </w:numPr>
        <w:spacing w:after="60"/>
        <w:ind w:hanging="357"/>
        <w:jc w:val="both"/>
        <w:rPr>
          <w:rFonts w:ascii="David" w:hAnsi="David"/>
        </w:rPr>
      </w:pPr>
      <w:r>
        <w:rPr>
          <w:rFonts w:ascii="David" w:hAnsi="David" w:hint="cs"/>
          <w:rtl/>
        </w:rPr>
        <w:t>בסוף הדוח המקוצר יש ל</w:t>
      </w:r>
      <w:r w:rsidRPr="004D4D5C">
        <w:rPr>
          <w:rFonts w:ascii="David" w:hAnsi="David"/>
          <w:rtl/>
        </w:rPr>
        <w:t>כל</w:t>
      </w:r>
      <w:r w:rsidRPr="004D4D5C">
        <w:rPr>
          <w:rFonts w:ascii="David" w:hAnsi="David" w:hint="cs"/>
          <w:rtl/>
        </w:rPr>
        <w:t>ו</w:t>
      </w:r>
      <w:r w:rsidRPr="004D4D5C">
        <w:rPr>
          <w:rFonts w:ascii="David" w:hAnsi="David"/>
          <w:rtl/>
        </w:rPr>
        <w:t>ל</w:t>
      </w:r>
      <w:r w:rsidRPr="004D4D5C">
        <w:rPr>
          <w:rFonts w:ascii="David" w:hAnsi="David" w:hint="cs"/>
          <w:rtl/>
        </w:rPr>
        <w:t xml:space="preserve"> </w:t>
      </w:r>
      <w:r w:rsidRPr="004D4D5C">
        <w:rPr>
          <w:rFonts w:ascii="David" w:hAnsi="David"/>
          <w:rtl/>
        </w:rPr>
        <w:t>פסקה אחת מסכמת למקבלי החלטות</w:t>
      </w:r>
      <w:r w:rsidRPr="004D4D5C">
        <w:rPr>
          <w:rFonts w:ascii="David" w:hAnsi="David" w:hint="cs"/>
          <w:rtl/>
        </w:rPr>
        <w:t xml:space="preserve"> הכוללת המלצות ליישום</w:t>
      </w:r>
      <w:r w:rsidRPr="004D4D5C">
        <w:rPr>
          <w:rFonts w:ascii="David" w:hAnsi="David"/>
          <w:rtl/>
        </w:rPr>
        <w:t>.</w:t>
      </w:r>
    </w:p>
    <w:p w14:paraId="1EC22B3D" w14:textId="77777777" w:rsidR="00A90235" w:rsidRPr="00F5262F" w:rsidRDefault="00A90235" w:rsidP="00A90235">
      <w:pPr>
        <w:jc w:val="both"/>
        <w:rPr>
          <w:rFonts w:ascii="David" w:hAnsi="David"/>
          <w:sz w:val="6"/>
          <w:szCs w:val="8"/>
          <w:rtl/>
        </w:rPr>
      </w:pPr>
    </w:p>
    <w:p w14:paraId="1A017C09" w14:textId="77777777" w:rsidR="00A90235" w:rsidRPr="00ED31CE" w:rsidRDefault="00A90235" w:rsidP="00A90235">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46001393" w14:textId="77777777" w:rsidR="00A90235" w:rsidRDefault="00A90235" w:rsidP="00A90235">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0BFBD1FC" w14:textId="77777777" w:rsidR="00A90235" w:rsidRPr="00F5262F" w:rsidRDefault="00A90235" w:rsidP="00A90235">
      <w:pPr>
        <w:overflowPunct w:val="0"/>
        <w:autoSpaceDE w:val="0"/>
        <w:autoSpaceDN w:val="0"/>
        <w:adjustRightInd w:val="0"/>
        <w:spacing w:line="276" w:lineRule="auto"/>
        <w:ind w:left="794"/>
        <w:jc w:val="both"/>
        <w:textAlignment w:val="baseline"/>
        <w:rPr>
          <w:rFonts w:ascii="David" w:hAnsi="David"/>
          <w:sz w:val="10"/>
          <w:szCs w:val="10"/>
        </w:rPr>
      </w:pPr>
    </w:p>
    <w:p w14:paraId="56B37362" w14:textId="77777777" w:rsidR="00A90235" w:rsidRPr="00ED31CE" w:rsidRDefault="00A90235" w:rsidP="00A90235">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3D5E5157" w14:textId="77777777" w:rsidR="00A90235" w:rsidRPr="00F855BD" w:rsidRDefault="00A90235" w:rsidP="00A90235">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 xml:space="preserve">תוצר מונגש המפרט את הממצאים הסופיים. התוצר יכול להיות </w:t>
      </w:r>
      <w:r w:rsidRPr="008824C8">
        <w:rPr>
          <w:rFonts w:ascii="David" w:hAnsi="David"/>
          <w:szCs w:val="24"/>
          <w:rtl/>
        </w:rPr>
        <w:t>סרטון אנימציה /ראיון מצולם / פודקאסט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p w14:paraId="5E146BF5" w14:textId="02D866B7" w:rsidR="00BE1992" w:rsidRPr="00F855BD" w:rsidRDefault="00BE1992" w:rsidP="00A90235">
      <w:pPr>
        <w:pStyle w:val="1"/>
        <w:numPr>
          <w:ilvl w:val="0"/>
          <w:numId w:val="0"/>
        </w:numPr>
        <w:ind w:left="425"/>
        <w:rPr>
          <w:rFonts w:ascii="David" w:hAnsi="David"/>
          <w:rtl/>
          <w:lang w:eastAsia="en-US"/>
        </w:rPr>
      </w:pPr>
    </w:p>
    <w:sectPr w:rsidR="00BE1992" w:rsidRPr="00F855BD" w:rsidSect="00166AE0">
      <w:footerReference w:type="default" r:id="rId16"/>
      <w:headerReference w:type="first" r:id="rId17"/>
      <w:footerReference w:type="first" r:id="rId18"/>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E01CF" w14:textId="77777777" w:rsidR="00605EC5" w:rsidRDefault="00605EC5">
      <w:r>
        <w:separator/>
      </w:r>
    </w:p>
  </w:endnote>
  <w:endnote w:type="continuationSeparator" w:id="0">
    <w:p w14:paraId="0F6E7886" w14:textId="77777777" w:rsidR="00605EC5" w:rsidRDefault="00605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0BD7578D" w:rsidR="009C635B" w:rsidRDefault="009C635B">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E547EF">
      <w:rPr>
        <w:rStyle w:val="a7"/>
        <w:noProof/>
        <w:rtl/>
      </w:rPr>
      <w:t>21</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F26B" w14:textId="0F49DBC9" w:rsidR="00BC2EAF" w:rsidRPr="002059C5" w:rsidRDefault="00BC2EAF" w:rsidP="00BC2EAF">
    <w:pPr>
      <w:pStyle w:val="a5"/>
      <w:rPr>
        <w:szCs w:val="16"/>
        <w:rtl/>
      </w:rPr>
    </w:pPr>
    <w:bookmarkStart w:id="7" w:name="_Hlk237455943"/>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hint="cs"/>
        <w:sz w:val="16"/>
        <w:szCs w:val="16"/>
        <w:rtl/>
      </w:rPr>
      <w:t xml:space="preserve"> </w:t>
    </w:r>
    <w:r>
      <w:rPr>
        <w:rFonts w:ascii="Arial" w:hAnsi="Arial"/>
        <w:sz w:val="16"/>
        <w:szCs w:val="16"/>
        <w:rtl/>
      </w:rPr>
      <w:t>אתר הבית:</w:t>
    </w:r>
    <w:r w:rsidRPr="00F659F6">
      <w:rPr>
        <w:rFonts w:ascii="Arial" w:hAnsi="Arial"/>
        <w:sz w:val="16"/>
        <w:szCs w:val="16"/>
      </w:rPr>
      <w:t xml:space="preserve"> </w:t>
    </w:r>
    <w:hyperlink r:id="rId1" w:history="1">
      <w:r w:rsidR="002059C5" w:rsidRPr="006062F7">
        <w:rPr>
          <w:rStyle w:val="Hyperlink"/>
          <w:rFonts w:ascii="Arial" w:hAnsi="Arial"/>
          <w:sz w:val="16"/>
          <w:szCs w:val="16"/>
        </w:rPr>
        <w:t>https://chief-scientist.education.gov.il</w:t>
      </w:r>
    </w:hyperlink>
    <w:r w:rsidR="002059C5">
      <w:rPr>
        <w:szCs w:val="16"/>
      </w:rPr>
      <w:t xml:space="preserve"> </w:t>
    </w:r>
  </w:p>
  <w:p w14:paraId="7958A85E" w14:textId="77777777" w:rsidR="00BC2EAF" w:rsidRDefault="00BC2EAF" w:rsidP="00BC2EAF">
    <w:pPr>
      <w:rPr>
        <w:szCs w:val="16"/>
        <w:rtl/>
      </w:rPr>
    </w:pPr>
    <w:r>
      <w:rPr>
        <w:szCs w:val="16"/>
        <w:rtl/>
      </w:rPr>
      <w:t>דואר אלקטרוני</w:t>
    </w:r>
    <w:r>
      <w:rPr>
        <w:rFonts w:hint="cs"/>
        <w:szCs w:val="16"/>
        <w:rtl/>
      </w:rPr>
      <w:t xml:space="preserve">: </w:t>
    </w:r>
    <w:hyperlink r:id="rId2" w:history="1">
      <w:r w:rsidRPr="006062F7">
        <w:rPr>
          <w:rStyle w:val="Hyperlink"/>
          <w:rFonts w:ascii="Arial" w:hAnsi="Arial"/>
          <w:sz w:val="16"/>
          <w:szCs w:val="16"/>
        </w:rPr>
        <w:t>madan@education.gov.il</w:t>
      </w:r>
    </w:hyperlink>
    <w:r>
      <w:rPr>
        <w:rFonts w:cstheme="minorBidi" w:hint="cs"/>
        <w:sz w:val="22"/>
        <w:szCs w:val="22"/>
        <w:rtl/>
        <w:lang w:eastAsia="en-US"/>
      </w:rPr>
      <w:t xml:space="preserve">   </w:t>
    </w:r>
    <w:r>
      <w:rPr>
        <w:rFonts w:hint="cs"/>
        <w:szCs w:val="16"/>
        <w:rtl/>
      </w:rPr>
      <w:t xml:space="preserve">                 </w:t>
    </w:r>
    <w:r>
      <w:rPr>
        <w:szCs w:val="16"/>
        <w:rtl/>
      </w:rPr>
      <w:t xml:space="preserve">פקס  </w:t>
    </w:r>
    <w:r>
      <w:rPr>
        <w:rFonts w:hint="cs"/>
        <w:szCs w:val="16"/>
        <w:rtl/>
      </w:rPr>
      <w:t xml:space="preserve">      </w:t>
    </w:r>
    <w:r>
      <w:rPr>
        <w:szCs w:val="16"/>
        <w:rtl/>
      </w:rPr>
      <w:t xml:space="preserve"> 02-5602955</w:t>
    </w:r>
    <w:r>
      <w:rPr>
        <w:rFonts w:ascii="Arial" w:hAnsi="Arial"/>
        <w:sz w:val="16"/>
        <w:szCs w:val="16"/>
        <w:rtl/>
      </w:rPr>
      <w:tab/>
    </w:r>
  </w:p>
  <w:bookmarkEnd w:id="7"/>
  <w:p w14:paraId="0DF2601D" w14:textId="77777777" w:rsidR="009C635B" w:rsidRDefault="009C635B">
    <w:pPr>
      <w:pStyle w:val="a5"/>
      <w:jc w:val="center"/>
      <w:rPr>
        <w:szCs w:val="16"/>
        <w:rtl/>
      </w:rPr>
    </w:pPr>
    <w:r>
      <w:rPr>
        <w:szCs w:val="16"/>
        <w:rtl/>
      </w:rPr>
      <w:tab/>
    </w:r>
    <w:r>
      <w:rPr>
        <w:szCs w:val="16"/>
        <w:rtl/>
      </w:rPr>
      <w:tab/>
    </w:r>
  </w:p>
  <w:p w14:paraId="265DE592" w14:textId="77777777" w:rsidR="009C635B" w:rsidRDefault="009C635B">
    <w:pPr>
      <w:pStyle w:val="a5"/>
      <w:jc w:val="right"/>
      <w:rPr>
        <w:rFonts w:ascii="Arial" w:hAnsi="Arial"/>
        <w:sz w:val="16"/>
        <w:szCs w:val="16"/>
        <w:rtl/>
      </w:rPr>
    </w:pPr>
  </w:p>
  <w:p w14:paraId="7B3CCBE1" w14:textId="77777777" w:rsidR="009C635B" w:rsidRDefault="009C635B">
    <w:pPr>
      <w:pStyle w:val="a5"/>
      <w:rPr>
        <w:rFonts w:ascii="Arial" w:hAnsi="Arial"/>
        <w:sz w:val="16"/>
        <w:szCs w:val="16"/>
        <w:rtl/>
      </w:rPr>
    </w:pPr>
  </w:p>
  <w:p w14:paraId="66667FA1" w14:textId="77777777" w:rsidR="009C635B" w:rsidRDefault="009C635B">
    <w:pPr>
      <w:pStyle w:val="a5"/>
      <w:rPr>
        <w:rFonts w:ascii="Arial" w:hAnsi="Arial"/>
        <w:sz w:val="16"/>
        <w:szCs w:val="16"/>
        <w:rtl/>
      </w:rPr>
    </w:pPr>
  </w:p>
  <w:p w14:paraId="053B3E4D" w14:textId="77777777" w:rsidR="009C635B" w:rsidRDefault="009C635B">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8EFC7" w14:textId="77777777" w:rsidR="00605EC5" w:rsidRDefault="00605EC5">
      <w:r>
        <w:separator/>
      </w:r>
    </w:p>
  </w:footnote>
  <w:footnote w:type="continuationSeparator" w:id="0">
    <w:p w14:paraId="3B14B1A4" w14:textId="77777777" w:rsidR="00605EC5" w:rsidRDefault="00605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9C635B" w:rsidRDefault="009C635B" w:rsidP="00BB0B25">
    <w:pPr>
      <w:pStyle w:val="a3"/>
      <w:jc w:val="center"/>
      <w:rPr>
        <w:b/>
        <w:bCs/>
        <w:rtl/>
      </w:rPr>
    </w:pPr>
    <w:r>
      <w:rPr>
        <w:b/>
        <w:bCs/>
        <w:rtl/>
      </w:rPr>
      <w:t>מדינת ישראל</w:t>
    </w:r>
  </w:p>
  <w:p w14:paraId="61BCCEE8" w14:textId="77777777" w:rsidR="009C635B" w:rsidRDefault="009C635B" w:rsidP="00BB0B25">
    <w:pPr>
      <w:pStyle w:val="a3"/>
      <w:jc w:val="center"/>
      <w:rPr>
        <w:rtl/>
      </w:rPr>
    </w:pPr>
    <w:r>
      <w:rPr>
        <w:rtl/>
      </w:rPr>
      <w:t>משרד החינוך</w:t>
    </w:r>
  </w:p>
  <w:p w14:paraId="235A7C4A" w14:textId="77777777" w:rsidR="009C635B" w:rsidRDefault="009C635B" w:rsidP="00BB0B25">
    <w:pPr>
      <w:pStyle w:val="a3"/>
      <w:jc w:val="center"/>
      <w:rPr>
        <w:rtl/>
      </w:rPr>
    </w:pPr>
    <w:r>
      <w:rPr>
        <w:rFonts w:hint="cs"/>
        <w:rtl/>
      </w:rPr>
      <w:t>אגף בכיר, תפעול רכש ולוגיסטיקה</w:t>
    </w:r>
  </w:p>
  <w:p w14:paraId="615EECD6" w14:textId="77777777" w:rsidR="009C635B" w:rsidRDefault="009C635B" w:rsidP="00BB0B25">
    <w:pPr>
      <w:pStyle w:val="a3"/>
      <w:jc w:val="center"/>
      <w:rPr>
        <w:rtl/>
      </w:rPr>
    </w:pPr>
    <w:r>
      <w:rPr>
        <w:rFonts w:hint="cs"/>
        <w:rtl/>
      </w:rPr>
      <w:t>אגף רכש, מכרזים והתקשרויות</w:t>
    </w:r>
  </w:p>
  <w:p w14:paraId="11B0B24D" w14:textId="77777777" w:rsidR="009C635B" w:rsidRDefault="009C635B">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4"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5"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7"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0"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3"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4"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5"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2B8140DB"/>
    <w:multiLevelType w:val="multilevel"/>
    <w:tmpl w:val="485AF6B6"/>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b/>
        <w:bCs/>
        <w:strike w:val="0"/>
        <w:color w:val="5F497A" w:themeColor="accent4" w:themeShade="BF"/>
      </w:rPr>
    </w:lvl>
  </w:abstractNum>
  <w:abstractNum w:abstractNumId="17"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8"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19"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1"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2"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4"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425086D"/>
    <w:multiLevelType w:val="hybridMultilevel"/>
    <w:tmpl w:val="FCC4A2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27"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BE70F46"/>
    <w:multiLevelType w:val="multilevel"/>
    <w:tmpl w:val="0B9A5F96"/>
    <w:lvl w:ilvl="0">
      <w:start w:val="1"/>
      <w:numFmt w:val="decimal"/>
      <w:lvlText w:val="%1."/>
      <w:lvlJc w:val="left"/>
      <w:pPr>
        <w:tabs>
          <w:tab w:val="num" w:pos="1069"/>
        </w:tabs>
        <w:ind w:left="1069" w:hanging="709"/>
      </w:pPr>
      <w:rPr>
        <w:rFonts w:hint="default"/>
        <w:bCs/>
        <w:iCs w:val="0"/>
        <w:sz w:val="24"/>
        <w:szCs w:val="24"/>
      </w:rPr>
    </w:lvl>
    <w:lvl w:ilvl="1">
      <w:start w:val="1"/>
      <w:numFmt w:val="decimal"/>
      <w:lvlText w:val="%2."/>
      <w:lvlJc w:val="left"/>
      <w:pPr>
        <w:tabs>
          <w:tab w:val="num" w:pos="1778"/>
        </w:tabs>
        <w:ind w:left="1778" w:hanging="709"/>
      </w:pPr>
      <w:rPr>
        <w:rFonts w:hint="default"/>
        <w:b/>
        <w:bCs/>
        <w:iCs w:val="0"/>
        <w:sz w:val="28"/>
        <w:szCs w:val="28"/>
        <w:lang w:bidi="he-IL"/>
      </w:rPr>
    </w:lvl>
    <w:lvl w:ilvl="2">
      <w:start w:val="1"/>
      <w:numFmt w:val="hebrew1"/>
      <w:lvlText w:val="%3."/>
      <w:lvlJc w:val="left"/>
      <w:pPr>
        <w:tabs>
          <w:tab w:val="num" w:pos="2628"/>
        </w:tabs>
        <w:ind w:left="2628" w:hanging="850"/>
      </w:pPr>
      <w:rPr>
        <w:rFonts w:ascii="Times New Roman" w:eastAsia="Times New Roman" w:hAnsi="Times New Roman" w:cs="David"/>
        <w:b/>
        <w:bCs/>
        <w:iCs w:val="0"/>
      </w:rPr>
    </w:lvl>
    <w:lvl w:ilvl="3">
      <w:start w:val="1"/>
      <w:numFmt w:val="hebrew1"/>
      <w:lvlText w:val="%4."/>
      <w:lvlJc w:val="left"/>
      <w:pPr>
        <w:tabs>
          <w:tab w:val="num" w:pos="3195"/>
        </w:tabs>
        <w:ind w:left="3195" w:hanging="567"/>
      </w:pPr>
      <w:rPr>
        <w:rFonts w:hint="default"/>
        <w:b w:val="0"/>
        <w:bCs/>
        <w:iCs w:val="0"/>
        <w:sz w:val="28"/>
        <w:szCs w:val="24"/>
      </w:rPr>
    </w:lvl>
    <w:lvl w:ilvl="4">
      <w:start w:val="1"/>
      <w:numFmt w:val="decimal"/>
      <w:lvlText w:val="(%5)"/>
      <w:lvlJc w:val="left"/>
      <w:pPr>
        <w:tabs>
          <w:tab w:val="num" w:pos="3762"/>
        </w:tabs>
        <w:ind w:left="3762" w:hanging="567"/>
      </w:pPr>
      <w:rPr>
        <w:rFonts w:hint="default"/>
        <w:bCs/>
        <w:iCs w:val="0"/>
      </w:rPr>
    </w:lvl>
    <w:lvl w:ilvl="5">
      <w:start w:val="1"/>
      <w:numFmt w:val="decimal"/>
      <w:lvlText w:val="%1.%2.%3.%4.%5.%6"/>
      <w:lvlJc w:val="left"/>
      <w:pPr>
        <w:tabs>
          <w:tab w:val="num" w:pos="5400"/>
        </w:tabs>
        <w:ind w:left="5040" w:hanging="1080"/>
      </w:pPr>
      <w:rPr>
        <w:rFonts w:hint="default"/>
      </w:rPr>
    </w:lvl>
    <w:lvl w:ilvl="6">
      <w:start w:val="1"/>
      <w:numFmt w:val="decimal"/>
      <w:lvlText w:val="%1.%2.%3.%4.%5.%6.%7"/>
      <w:lvlJc w:val="left"/>
      <w:pPr>
        <w:tabs>
          <w:tab w:val="num" w:pos="6480"/>
        </w:tabs>
        <w:ind w:left="5760" w:hanging="1080"/>
      </w:pPr>
      <w:rPr>
        <w:rFonts w:hint="default"/>
      </w:rPr>
    </w:lvl>
    <w:lvl w:ilvl="7">
      <w:start w:val="1"/>
      <w:numFmt w:val="decimal"/>
      <w:lvlText w:val="%1.%2.%3.%4.%5.%6.%7.%8"/>
      <w:lvlJc w:val="left"/>
      <w:pPr>
        <w:tabs>
          <w:tab w:val="num" w:pos="7200"/>
        </w:tabs>
        <w:ind w:left="6840" w:hanging="1440"/>
      </w:pPr>
      <w:rPr>
        <w:rFonts w:hint="default"/>
      </w:rPr>
    </w:lvl>
    <w:lvl w:ilvl="8">
      <w:start w:val="1"/>
      <w:numFmt w:val="decimal"/>
      <w:lvlText w:val="%1.%2.%3.%4.%5.%6.%7.%8.%9"/>
      <w:lvlJc w:val="left"/>
      <w:pPr>
        <w:tabs>
          <w:tab w:val="num" w:pos="8280"/>
        </w:tabs>
        <w:ind w:left="7560" w:hanging="1440"/>
      </w:pPr>
      <w:rPr>
        <w:rFonts w:hint="default"/>
      </w:rPr>
    </w:lvl>
  </w:abstractNum>
  <w:abstractNum w:abstractNumId="30"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1"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2" w15:restartNumberingAfterBreak="0">
    <w:nsid w:val="53D71A28"/>
    <w:multiLevelType w:val="multilevel"/>
    <w:tmpl w:val="28B6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751F4F"/>
    <w:multiLevelType w:val="multilevel"/>
    <w:tmpl w:val="3E385046"/>
    <w:lvl w:ilvl="0">
      <w:start w:val="1"/>
      <w:numFmt w:val="bullet"/>
      <w:lvlText w:val=""/>
      <w:lvlJc w:val="left"/>
      <w:pPr>
        <w:tabs>
          <w:tab w:val="num" w:pos="720"/>
        </w:tabs>
        <w:ind w:left="720" w:hanging="360"/>
      </w:pPr>
      <w:rPr>
        <w:rFonts w:ascii="Symbol" w:hAnsi="Symbol" w:hint="default"/>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FB15B82"/>
    <w:multiLevelType w:val="multilevel"/>
    <w:tmpl w:val="C58A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0"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1"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4"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6"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47"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8"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9"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0"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2"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3"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5"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56"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8"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9"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6"/>
  </w:num>
  <w:num w:numId="3">
    <w:abstractNumId w:val="17"/>
  </w:num>
  <w:num w:numId="4">
    <w:abstractNumId w:val="51"/>
  </w:num>
  <w:num w:numId="5">
    <w:abstractNumId w:val="43"/>
  </w:num>
  <w:num w:numId="6">
    <w:abstractNumId w:val="31"/>
  </w:num>
  <w:num w:numId="7">
    <w:abstractNumId w:val="20"/>
  </w:num>
  <w:num w:numId="8">
    <w:abstractNumId w:val="49"/>
  </w:num>
  <w:num w:numId="9">
    <w:abstractNumId w:val="4"/>
  </w:num>
  <w:num w:numId="10">
    <w:abstractNumId w:val="19"/>
  </w:num>
  <w:num w:numId="11">
    <w:abstractNumId w:val="52"/>
  </w:num>
  <w:num w:numId="12">
    <w:abstractNumId w:val="2"/>
  </w:num>
  <w:num w:numId="13">
    <w:abstractNumId w:val="42"/>
  </w:num>
  <w:num w:numId="14">
    <w:abstractNumId w:val="22"/>
  </w:num>
  <w:num w:numId="15">
    <w:abstractNumId w:val="10"/>
  </w:num>
  <w:num w:numId="16">
    <w:abstractNumId w:val="14"/>
  </w:num>
  <w:num w:numId="17">
    <w:abstractNumId w:val="58"/>
  </w:num>
  <w:num w:numId="18">
    <w:abstractNumId w:val="5"/>
  </w:num>
  <w:num w:numId="19">
    <w:abstractNumId w:val="6"/>
  </w:num>
  <w:num w:numId="20">
    <w:abstractNumId w:val="54"/>
  </w:num>
  <w:num w:numId="21">
    <w:abstractNumId w:val="47"/>
  </w:num>
  <w:num w:numId="22">
    <w:abstractNumId w:val="18"/>
  </w:num>
  <w:num w:numId="23">
    <w:abstractNumId w:val="23"/>
  </w:num>
  <w:num w:numId="24">
    <w:abstractNumId w:val="12"/>
  </w:num>
  <w:num w:numId="25">
    <w:abstractNumId w:val="15"/>
  </w:num>
  <w:num w:numId="26">
    <w:abstractNumId w:val="26"/>
  </w:num>
  <w:num w:numId="27">
    <w:abstractNumId w:val="9"/>
  </w:num>
  <w:num w:numId="28">
    <w:abstractNumId w:val="57"/>
  </w:num>
  <w:num w:numId="29">
    <w:abstractNumId w:val="41"/>
  </w:num>
  <w:num w:numId="30">
    <w:abstractNumId w:val="50"/>
  </w:num>
  <w:num w:numId="31">
    <w:abstractNumId w:val="28"/>
  </w:num>
  <w:num w:numId="32">
    <w:abstractNumId w:val="55"/>
  </w:num>
  <w:num w:numId="33">
    <w:abstractNumId w:val="0"/>
  </w:num>
  <w:num w:numId="34">
    <w:abstractNumId w:val="39"/>
  </w:num>
  <w:num w:numId="35">
    <w:abstractNumId w:val="30"/>
  </w:num>
  <w:num w:numId="36">
    <w:abstractNumId w:val="45"/>
  </w:num>
  <w:num w:numId="37">
    <w:abstractNumId w:val="36"/>
  </w:num>
  <w:num w:numId="38">
    <w:abstractNumId w:val="13"/>
  </w:num>
  <w:num w:numId="39">
    <w:abstractNumId w:val="53"/>
  </w:num>
  <w:num w:numId="40">
    <w:abstractNumId w:val="24"/>
  </w:num>
  <w:num w:numId="41">
    <w:abstractNumId w:val="3"/>
  </w:num>
  <w:num w:numId="42">
    <w:abstractNumId w:val="8"/>
  </w:num>
  <w:num w:numId="43">
    <w:abstractNumId w:val="7"/>
  </w:num>
  <w:num w:numId="44">
    <w:abstractNumId w:val="44"/>
  </w:num>
  <w:num w:numId="45">
    <w:abstractNumId w:val="56"/>
  </w:num>
  <w:num w:numId="46">
    <w:abstractNumId w:val="46"/>
  </w:num>
  <w:num w:numId="47">
    <w:abstractNumId w:val="34"/>
  </w:num>
  <w:num w:numId="48">
    <w:abstractNumId w:val="35"/>
  </w:num>
  <w:num w:numId="49">
    <w:abstractNumId w:val="38"/>
  </w:num>
  <w:num w:numId="50">
    <w:abstractNumId w:val="59"/>
  </w:num>
  <w:num w:numId="51">
    <w:abstractNumId w:val="48"/>
  </w:num>
  <w:num w:numId="52">
    <w:abstractNumId w:val="27"/>
  </w:num>
  <w:num w:numId="53">
    <w:abstractNumId w:val="21"/>
  </w:num>
  <w:num w:numId="54">
    <w:abstractNumId w:val="1"/>
  </w:num>
  <w:num w:numId="55">
    <w:abstractNumId w:val="40"/>
  </w:num>
  <w:num w:numId="56">
    <w:abstractNumId w:val="37"/>
  </w:num>
  <w:num w:numId="57">
    <w:abstractNumId w:val="33"/>
  </w:num>
  <w:num w:numId="58">
    <w:abstractNumId w:val="32"/>
  </w:num>
  <w:num w:numId="59">
    <w:abstractNumId w:val="25"/>
  </w:num>
  <w:num w:numId="60">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2EC8"/>
    <w:rsid w:val="00006100"/>
    <w:rsid w:val="00010B52"/>
    <w:rsid w:val="00013A2E"/>
    <w:rsid w:val="00013C82"/>
    <w:rsid w:val="00017C8E"/>
    <w:rsid w:val="0002020D"/>
    <w:rsid w:val="00021B1C"/>
    <w:rsid w:val="00023C58"/>
    <w:rsid w:val="00023DB9"/>
    <w:rsid w:val="000319D4"/>
    <w:rsid w:val="00032F94"/>
    <w:rsid w:val="00034937"/>
    <w:rsid w:val="000377E0"/>
    <w:rsid w:val="00037DC9"/>
    <w:rsid w:val="00041B41"/>
    <w:rsid w:val="00041EBC"/>
    <w:rsid w:val="0004221A"/>
    <w:rsid w:val="00042CD0"/>
    <w:rsid w:val="00044181"/>
    <w:rsid w:val="00044792"/>
    <w:rsid w:val="0005114D"/>
    <w:rsid w:val="00052090"/>
    <w:rsid w:val="00055088"/>
    <w:rsid w:val="000559EB"/>
    <w:rsid w:val="00073BB7"/>
    <w:rsid w:val="000814A7"/>
    <w:rsid w:val="000844C5"/>
    <w:rsid w:val="00084B45"/>
    <w:rsid w:val="000869A4"/>
    <w:rsid w:val="00086AC0"/>
    <w:rsid w:val="000907D1"/>
    <w:rsid w:val="000908A3"/>
    <w:rsid w:val="000919B2"/>
    <w:rsid w:val="00092C1A"/>
    <w:rsid w:val="00092E4D"/>
    <w:rsid w:val="000957D6"/>
    <w:rsid w:val="00095E06"/>
    <w:rsid w:val="000A2998"/>
    <w:rsid w:val="000A4AE5"/>
    <w:rsid w:val="000B43E1"/>
    <w:rsid w:val="000C170D"/>
    <w:rsid w:val="000C7E34"/>
    <w:rsid w:val="000C7EB6"/>
    <w:rsid w:val="000D3EEE"/>
    <w:rsid w:val="000E1BBA"/>
    <w:rsid w:val="000E23D5"/>
    <w:rsid w:val="000E552A"/>
    <w:rsid w:val="000E62A5"/>
    <w:rsid w:val="000E6A32"/>
    <w:rsid w:val="000E7229"/>
    <w:rsid w:val="000E7DC4"/>
    <w:rsid w:val="000F0A07"/>
    <w:rsid w:val="000F1878"/>
    <w:rsid w:val="00100F5C"/>
    <w:rsid w:val="00103D6D"/>
    <w:rsid w:val="001106CC"/>
    <w:rsid w:val="0011160A"/>
    <w:rsid w:val="00112EFA"/>
    <w:rsid w:val="00114030"/>
    <w:rsid w:val="00114965"/>
    <w:rsid w:val="001155A3"/>
    <w:rsid w:val="00117D06"/>
    <w:rsid w:val="00120017"/>
    <w:rsid w:val="00130EEC"/>
    <w:rsid w:val="001335F6"/>
    <w:rsid w:val="00144523"/>
    <w:rsid w:val="001445AE"/>
    <w:rsid w:val="00145F34"/>
    <w:rsid w:val="0014797B"/>
    <w:rsid w:val="001512EA"/>
    <w:rsid w:val="001536C0"/>
    <w:rsid w:val="00154A7F"/>
    <w:rsid w:val="001561EB"/>
    <w:rsid w:val="00161C5C"/>
    <w:rsid w:val="00161D08"/>
    <w:rsid w:val="0016211A"/>
    <w:rsid w:val="001631D9"/>
    <w:rsid w:val="001636BF"/>
    <w:rsid w:val="0016378A"/>
    <w:rsid w:val="00166AE0"/>
    <w:rsid w:val="00166C0D"/>
    <w:rsid w:val="00166E13"/>
    <w:rsid w:val="00172A08"/>
    <w:rsid w:val="00174565"/>
    <w:rsid w:val="00175809"/>
    <w:rsid w:val="0017610C"/>
    <w:rsid w:val="00177C44"/>
    <w:rsid w:val="00180AD9"/>
    <w:rsid w:val="00180CD2"/>
    <w:rsid w:val="00182249"/>
    <w:rsid w:val="001841FC"/>
    <w:rsid w:val="00186233"/>
    <w:rsid w:val="00193A06"/>
    <w:rsid w:val="00194A61"/>
    <w:rsid w:val="00195063"/>
    <w:rsid w:val="00195192"/>
    <w:rsid w:val="001A0C89"/>
    <w:rsid w:val="001A10D4"/>
    <w:rsid w:val="001A20AA"/>
    <w:rsid w:val="001A2716"/>
    <w:rsid w:val="001A376F"/>
    <w:rsid w:val="001A3F8A"/>
    <w:rsid w:val="001A5499"/>
    <w:rsid w:val="001A7591"/>
    <w:rsid w:val="001B3223"/>
    <w:rsid w:val="001B32F6"/>
    <w:rsid w:val="001B763A"/>
    <w:rsid w:val="001C1482"/>
    <w:rsid w:val="001C5022"/>
    <w:rsid w:val="001C5462"/>
    <w:rsid w:val="001C547F"/>
    <w:rsid w:val="001C5795"/>
    <w:rsid w:val="001C5C18"/>
    <w:rsid w:val="001C623D"/>
    <w:rsid w:val="001D0FF5"/>
    <w:rsid w:val="001D2174"/>
    <w:rsid w:val="001D2441"/>
    <w:rsid w:val="001D3F3B"/>
    <w:rsid w:val="001D5A78"/>
    <w:rsid w:val="001D6F8D"/>
    <w:rsid w:val="001E12AF"/>
    <w:rsid w:val="001E2011"/>
    <w:rsid w:val="001E40A3"/>
    <w:rsid w:val="001E4D9C"/>
    <w:rsid w:val="001E555B"/>
    <w:rsid w:val="001E6AB6"/>
    <w:rsid w:val="001F0E7F"/>
    <w:rsid w:val="001F3C29"/>
    <w:rsid w:val="001F6B5C"/>
    <w:rsid w:val="001F7417"/>
    <w:rsid w:val="00200C40"/>
    <w:rsid w:val="0020130A"/>
    <w:rsid w:val="00203586"/>
    <w:rsid w:val="0020404C"/>
    <w:rsid w:val="002059C5"/>
    <w:rsid w:val="00207A9B"/>
    <w:rsid w:val="00210721"/>
    <w:rsid w:val="00213295"/>
    <w:rsid w:val="00215671"/>
    <w:rsid w:val="002166A4"/>
    <w:rsid w:val="00216995"/>
    <w:rsid w:val="00222328"/>
    <w:rsid w:val="002305B2"/>
    <w:rsid w:val="00232F84"/>
    <w:rsid w:val="00234872"/>
    <w:rsid w:val="002354EA"/>
    <w:rsid w:val="00236B1D"/>
    <w:rsid w:val="00237FAB"/>
    <w:rsid w:val="00245E36"/>
    <w:rsid w:val="00267CF1"/>
    <w:rsid w:val="0027132A"/>
    <w:rsid w:val="002731EF"/>
    <w:rsid w:val="002761CA"/>
    <w:rsid w:val="00277645"/>
    <w:rsid w:val="00280EE2"/>
    <w:rsid w:val="0028293E"/>
    <w:rsid w:val="00282A71"/>
    <w:rsid w:val="00282D81"/>
    <w:rsid w:val="002843F4"/>
    <w:rsid w:val="002851CC"/>
    <w:rsid w:val="00286069"/>
    <w:rsid w:val="00291BCB"/>
    <w:rsid w:val="00292F44"/>
    <w:rsid w:val="00293108"/>
    <w:rsid w:val="0029336C"/>
    <w:rsid w:val="002954A3"/>
    <w:rsid w:val="00295E21"/>
    <w:rsid w:val="002A0902"/>
    <w:rsid w:val="002A09CF"/>
    <w:rsid w:val="002A1B9E"/>
    <w:rsid w:val="002A2071"/>
    <w:rsid w:val="002B08FE"/>
    <w:rsid w:val="002B18B6"/>
    <w:rsid w:val="002B302A"/>
    <w:rsid w:val="002B3153"/>
    <w:rsid w:val="002B7BEE"/>
    <w:rsid w:val="002C168E"/>
    <w:rsid w:val="002C242E"/>
    <w:rsid w:val="002C3D46"/>
    <w:rsid w:val="002C4E25"/>
    <w:rsid w:val="002D0B32"/>
    <w:rsid w:val="002E6039"/>
    <w:rsid w:val="002E6B03"/>
    <w:rsid w:val="002F073E"/>
    <w:rsid w:val="002F7D99"/>
    <w:rsid w:val="0030429B"/>
    <w:rsid w:val="00310065"/>
    <w:rsid w:val="00310736"/>
    <w:rsid w:val="00310A0E"/>
    <w:rsid w:val="00313B9D"/>
    <w:rsid w:val="00315934"/>
    <w:rsid w:val="00315DDE"/>
    <w:rsid w:val="003176C2"/>
    <w:rsid w:val="003200E2"/>
    <w:rsid w:val="0032254E"/>
    <w:rsid w:val="00325449"/>
    <w:rsid w:val="00330BEB"/>
    <w:rsid w:val="003313C1"/>
    <w:rsid w:val="003326F8"/>
    <w:rsid w:val="00337DE3"/>
    <w:rsid w:val="0034072B"/>
    <w:rsid w:val="003432B9"/>
    <w:rsid w:val="00344A8A"/>
    <w:rsid w:val="003469FE"/>
    <w:rsid w:val="00350299"/>
    <w:rsid w:val="003511ED"/>
    <w:rsid w:val="00353C42"/>
    <w:rsid w:val="00353F76"/>
    <w:rsid w:val="00354700"/>
    <w:rsid w:val="00355B42"/>
    <w:rsid w:val="003563D4"/>
    <w:rsid w:val="003577B7"/>
    <w:rsid w:val="00360DCF"/>
    <w:rsid w:val="00361941"/>
    <w:rsid w:val="0036612D"/>
    <w:rsid w:val="003669A2"/>
    <w:rsid w:val="0036712E"/>
    <w:rsid w:val="00367CD5"/>
    <w:rsid w:val="00370613"/>
    <w:rsid w:val="00374D64"/>
    <w:rsid w:val="00375612"/>
    <w:rsid w:val="00377116"/>
    <w:rsid w:val="003771CD"/>
    <w:rsid w:val="00381E73"/>
    <w:rsid w:val="00383A74"/>
    <w:rsid w:val="003847F9"/>
    <w:rsid w:val="0038637A"/>
    <w:rsid w:val="00394A76"/>
    <w:rsid w:val="003A0177"/>
    <w:rsid w:val="003A0F30"/>
    <w:rsid w:val="003A3710"/>
    <w:rsid w:val="003A3E4A"/>
    <w:rsid w:val="003A4D0E"/>
    <w:rsid w:val="003B0593"/>
    <w:rsid w:val="003B0851"/>
    <w:rsid w:val="003B0C54"/>
    <w:rsid w:val="003B3C0F"/>
    <w:rsid w:val="003B7006"/>
    <w:rsid w:val="003B7978"/>
    <w:rsid w:val="003C068A"/>
    <w:rsid w:val="003C3451"/>
    <w:rsid w:val="003C35A0"/>
    <w:rsid w:val="003C517F"/>
    <w:rsid w:val="003C64B4"/>
    <w:rsid w:val="003D0814"/>
    <w:rsid w:val="003D1845"/>
    <w:rsid w:val="003D1D8E"/>
    <w:rsid w:val="003D65E6"/>
    <w:rsid w:val="003E093F"/>
    <w:rsid w:val="003E464F"/>
    <w:rsid w:val="003E7498"/>
    <w:rsid w:val="003F2A8E"/>
    <w:rsid w:val="003F7730"/>
    <w:rsid w:val="0040049E"/>
    <w:rsid w:val="0040058C"/>
    <w:rsid w:val="004024EC"/>
    <w:rsid w:val="0040290D"/>
    <w:rsid w:val="00403848"/>
    <w:rsid w:val="00403BF9"/>
    <w:rsid w:val="00403C1B"/>
    <w:rsid w:val="00405392"/>
    <w:rsid w:val="00406D5A"/>
    <w:rsid w:val="00407F94"/>
    <w:rsid w:val="004104C6"/>
    <w:rsid w:val="00416AB5"/>
    <w:rsid w:val="00423349"/>
    <w:rsid w:val="00423BBD"/>
    <w:rsid w:val="00426560"/>
    <w:rsid w:val="00427C35"/>
    <w:rsid w:val="0043328B"/>
    <w:rsid w:val="00435601"/>
    <w:rsid w:val="0043732B"/>
    <w:rsid w:val="00442E1B"/>
    <w:rsid w:val="00446D4E"/>
    <w:rsid w:val="00454EEA"/>
    <w:rsid w:val="00455629"/>
    <w:rsid w:val="00455AC7"/>
    <w:rsid w:val="00460424"/>
    <w:rsid w:val="00461218"/>
    <w:rsid w:val="004644C9"/>
    <w:rsid w:val="004704E8"/>
    <w:rsid w:val="00470E59"/>
    <w:rsid w:val="00472754"/>
    <w:rsid w:val="00472B5E"/>
    <w:rsid w:val="00472CF8"/>
    <w:rsid w:val="004749FC"/>
    <w:rsid w:val="004779E9"/>
    <w:rsid w:val="00482958"/>
    <w:rsid w:val="004943E3"/>
    <w:rsid w:val="00494961"/>
    <w:rsid w:val="00496588"/>
    <w:rsid w:val="00496A4A"/>
    <w:rsid w:val="0049790F"/>
    <w:rsid w:val="004A3C93"/>
    <w:rsid w:val="004A4306"/>
    <w:rsid w:val="004A5DAD"/>
    <w:rsid w:val="004A7DAA"/>
    <w:rsid w:val="004B302B"/>
    <w:rsid w:val="004B4375"/>
    <w:rsid w:val="004B4DC8"/>
    <w:rsid w:val="004C217E"/>
    <w:rsid w:val="004C29A8"/>
    <w:rsid w:val="004C356B"/>
    <w:rsid w:val="004C4217"/>
    <w:rsid w:val="004C55F3"/>
    <w:rsid w:val="004C56EB"/>
    <w:rsid w:val="004C57B4"/>
    <w:rsid w:val="004C6E56"/>
    <w:rsid w:val="004C7FF4"/>
    <w:rsid w:val="004D0E47"/>
    <w:rsid w:val="004D0F7B"/>
    <w:rsid w:val="004D1D10"/>
    <w:rsid w:val="004D1F38"/>
    <w:rsid w:val="004D4D5C"/>
    <w:rsid w:val="004D4DDA"/>
    <w:rsid w:val="004D5E40"/>
    <w:rsid w:val="004E1BDB"/>
    <w:rsid w:val="004E5155"/>
    <w:rsid w:val="004E5DB7"/>
    <w:rsid w:val="004E607B"/>
    <w:rsid w:val="004E7520"/>
    <w:rsid w:val="004E761C"/>
    <w:rsid w:val="004E7BBC"/>
    <w:rsid w:val="004F059B"/>
    <w:rsid w:val="004F337A"/>
    <w:rsid w:val="004F3A3C"/>
    <w:rsid w:val="004F7B59"/>
    <w:rsid w:val="00502987"/>
    <w:rsid w:val="00503897"/>
    <w:rsid w:val="00503BEE"/>
    <w:rsid w:val="00506BE8"/>
    <w:rsid w:val="00511250"/>
    <w:rsid w:val="00511C5C"/>
    <w:rsid w:val="005134E5"/>
    <w:rsid w:val="00513E96"/>
    <w:rsid w:val="005148B0"/>
    <w:rsid w:val="00514F4F"/>
    <w:rsid w:val="005156E1"/>
    <w:rsid w:val="00516315"/>
    <w:rsid w:val="00516517"/>
    <w:rsid w:val="00526C8C"/>
    <w:rsid w:val="00527786"/>
    <w:rsid w:val="005301AA"/>
    <w:rsid w:val="00530FB7"/>
    <w:rsid w:val="00531607"/>
    <w:rsid w:val="00533D0B"/>
    <w:rsid w:val="00534883"/>
    <w:rsid w:val="00541869"/>
    <w:rsid w:val="00541E93"/>
    <w:rsid w:val="005426D8"/>
    <w:rsid w:val="00546F8D"/>
    <w:rsid w:val="005470FE"/>
    <w:rsid w:val="00547DF4"/>
    <w:rsid w:val="00550175"/>
    <w:rsid w:val="00550EDC"/>
    <w:rsid w:val="00554885"/>
    <w:rsid w:val="00556EC1"/>
    <w:rsid w:val="00564290"/>
    <w:rsid w:val="005643D0"/>
    <w:rsid w:val="005730E8"/>
    <w:rsid w:val="00574C00"/>
    <w:rsid w:val="00575782"/>
    <w:rsid w:val="0057638A"/>
    <w:rsid w:val="00576A35"/>
    <w:rsid w:val="00577E74"/>
    <w:rsid w:val="005815D4"/>
    <w:rsid w:val="005820A8"/>
    <w:rsid w:val="0058482C"/>
    <w:rsid w:val="00586316"/>
    <w:rsid w:val="00587934"/>
    <w:rsid w:val="00587ABC"/>
    <w:rsid w:val="005921A3"/>
    <w:rsid w:val="00593627"/>
    <w:rsid w:val="00593A29"/>
    <w:rsid w:val="0059400F"/>
    <w:rsid w:val="00595BE1"/>
    <w:rsid w:val="005978C0"/>
    <w:rsid w:val="005A0179"/>
    <w:rsid w:val="005A1228"/>
    <w:rsid w:val="005A194D"/>
    <w:rsid w:val="005A26FE"/>
    <w:rsid w:val="005A2959"/>
    <w:rsid w:val="005A5E8C"/>
    <w:rsid w:val="005A6AEE"/>
    <w:rsid w:val="005A6D20"/>
    <w:rsid w:val="005A6EAB"/>
    <w:rsid w:val="005B10D4"/>
    <w:rsid w:val="005B21F5"/>
    <w:rsid w:val="005B2D23"/>
    <w:rsid w:val="005B40E1"/>
    <w:rsid w:val="005B5BEF"/>
    <w:rsid w:val="005B69F9"/>
    <w:rsid w:val="005C1955"/>
    <w:rsid w:val="005C3580"/>
    <w:rsid w:val="005C4E79"/>
    <w:rsid w:val="005D0A0A"/>
    <w:rsid w:val="005D2E10"/>
    <w:rsid w:val="005D56B6"/>
    <w:rsid w:val="005E2E80"/>
    <w:rsid w:val="005E2F50"/>
    <w:rsid w:val="005E2FAB"/>
    <w:rsid w:val="005E46F2"/>
    <w:rsid w:val="005E518D"/>
    <w:rsid w:val="005E75F9"/>
    <w:rsid w:val="005F1EFA"/>
    <w:rsid w:val="005F6B06"/>
    <w:rsid w:val="005F6D9C"/>
    <w:rsid w:val="005F775C"/>
    <w:rsid w:val="00600EA0"/>
    <w:rsid w:val="00600FA7"/>
    <w:rsid w:val="006010F0"/>
    <w:rsid w:val="0060572F"/>
    <w:rsid w:val="00605EC5"/>
    <w:rsid w:val="00607F85"/>
    <w:rsid w:val="00610816"/>
    <w:rsid w:val="00611DC6"/>
    <w:rsid w:val="00612B01"/>
    <w:rsid w:val="006155FA"/>
    <w:rsid w:val="00615945"/>
    <w:rsid w:val="006177DC"/>
    <w:rsid w:val="00620219"/>
    <w:rsid w:val="00623AD1"/>
    <w:rsid w:val="00627630"/>
    <w:rsid w:val="00631E8B"/>
    <w:rsid w:val="00640434"/>
    <w:rsid w:val="0064216F"/>
    <w:rsid w:val="00642DEF"/>
    <w:rsid w:val="00643A69"/>
    <w:rsid w:val="00644EC2"/>
    <w:rsid w:val="00651A43"/>
    <w:rsid w:val="00656E0A"/>
    <w:rsid w:val="00657E7A"/>
    <w:rsid w:val="00664747"/>
    <w:rsid w:val="006661F4"/>
    <w:rsid w:val="0066698A"/>
    <w:rsid w:val="00667729"/>
    <w:rsid w:val="00667933"/>
    <w:rsid w:val="006729FB"/>
    <w:rsid w:val="00672DA5"/>
    <w:rsid w:val="00673318"/>
    <w:rsid w:val="006735DA"/>
    <w:rsid w:val="00674D62"/>
    <w:rsid w:val="00674E8D"/>
    <w:rsid w:val="00682C0F"/>
    <w:rsid w:val="00684270"/>
    <w:rsid w:val="00686299"/>
    <w:rsid w:val="00691EA7"/>
    <w:rsid w:val="006920F8"/>
    <w:rsid w:val="00694B52"/>
    <w:rsid w:val="00694E72"/>
    <w:rsid w:val="006978AE"/>
    <w:rsid w:val="006A13B9"/>
    <w:rsid w:val="006A54F5"/>
    <w:rsid w:val="006B0363"/>
    <w:rsid w:val="006B0B40"/>
    <w:rsid w:val="006B3EBD"/>
    <w:rsid w:val="006B6FE1"/>
    <w:rsid w:val="006C0146"/>
    <w:rsid w:val="006C34D9"/>
    <w:rsid w:val="006C3B2C"/>
    <w:rsid w:val="006C4529"/>
    <w:rsid w:val="006C5114"/>
    <w:rsid w:val="006C5710"/>
    <w:rsid w:val="006C7AE5"/>
    <w:rsid w:val="006D08E1"/>
    <w:rsid w:val="006D166A"/>
    <w:rsid w:val="006D3FE9"/>
    <w:rsid w:val="006E3A3B"/>
    <w:rsid w:val="006E5225"/>
    <w:rsid w:val="006F12B8"/>
    <w:rsid w:val="006F1CE1"/>
    <w:rsid w:val="006F5804"/>
    <w:rsid w:val="006F7371"/>
    <w:rsid w:val="00701CF6"/>
    <w:rsid w:val="00701E8B"/>
    <w:rsid w:val="00703701"/>
    <w:rsid w:val="007040B7"/>
    <w:rsid w:val="007054F1"/>
    <w:rsid w:val="007122A7"/>
    <w:rsid w:val="0071740C"/>
    <w:rsid w:val="00720DBB"/>
    <w:rsid w:val="00726138"/>
    <w:rsid w:val="007304C1"/>
    <w:rsid w:val="007311AF"/>
    <w:rsid w:val="00731685"/>
    <w:rsid w:val="0073349B"/>
    <w:rsid w:val="007351FA"/>
    <w:rsid w:val="00736425"/>
    <w:rsid w:val="0074089A"/>
    <w:rsid w:val="00742C36"/>
    <w:rsid w:val="00743D48"/>
    <w:rsid w:val="00753CD9"/>
    <w:rsid w:val="007546CD"/>
    <w:rsid w:val="00754E6D"/>
    <w:rsid w:val="00760A61"/>
    <w:rsid w:val="00760F12"/>
    <w:rsid w:val="00761C73"/>
    <w:rsid w:val="0076222B"/>
    <w:rsid w:val="0076775E"/>
    <w:rsid w:val="00773801"/>
    <w:rsid w:val="007746EC"/>
    <w:rsid w:val="00776951"/>
    <w:rsid w:val="007807EA"/>
    <w:rsid w:val="0078084D"/>
    <w:rsid w:val="0078088E"/>
    <w:rsid w:val="00783CCC"/>
    <w:rsid w:val="00785F2E"/>
    <w:rsid w:val="00787075"/>
    <w:rsid w:val="007876D2"/>
    <w:rsid w:val="007902C2"/>
    <w:rsid w:val="00794B6F"/>
    <w:rsid w:val="0079552C"/>
    <w:rsid w:val="00796C26"/>
    <w:rsid w:val="007A1D4A"/>
    <w:rsid w:val="007A20C6"/>
    <w:rsid w:val="007A59C1"/>
    <w:rsid w:val="007A625D"/>
    <w:rsid w:val="007B0232"/>
    <w:rsid w:val="007B3502"/>
    <w:rsid w:val="007B639B"/>
    <w:rsid w:val="007B6A52"/>
    <w:rsid w:val="007B77CD"/>
    <w:rsid w:val="007C109E"/>
    <w:rsid w:val="007C2B31"/>
    <w:rsid w:val="007D0004"/>
    <w:rsid w:val="007D0878"/>
    <w:rsid w:val="007D13D5"/>
    <w:rsid w:val="007D14CA"/>
    <w:rsid w:val="007D178D"/>
    <w:rsid w:val="007D2AB2"/>
    <w:rsid w:val="007D3AB1"/>
    <w:rsid w:val="007D530A"/>
    <w:rsid w:val="007D6622"/>
    <w:rsid w:val="007D682C"/>
    <w:rsid w:val="007E31F2"/>
    <w:rsid w:val="007F6DEB"/>
    <w:rsid w:val="007F7131"/>
    <w:rsid w:val="007F78A6"/>
    <w:rsid w:val="007F7BB0"/>
    <w:rsid w:val="00801057"/>
    <w:rsid w:val="00804C2D"/>
    <w:rsid w:val="008117AC"/>
    <w:rsid w:val="00811EF8"/>
    <w:rsid w:val="00812ED2"/>
    <w:rsid w:val="0081351B"/>
    <w:rsid w:val="008143BD"/>
    <w:rsid w:val="00815BC1"/>
    <w:rsid w:val="00821996"/>
    <w:rsid w:val="0082310E"/>
    <w:rsid w:val="00823449"/>
    <w:rsid w:val="00825187"/>
    <w:rsid w:val="00825249"/>
    <w:rsid w:val="008253B3"/>
    <w:rsid w:val="00826190"/>
    <w:rsid w:val="00830F0C"/>
    <w:rsid w:val="008344FE"/>
    <w:rsid w:val="00837E49"/>
    <w:rsid w:val="00844291"/>
    <w:rsid w:val="008460CF"/>
    <w:rsid w:val="00846E39"/>
    <w:rsid w:val="008477D2"/>
    <w:rsid w:val="008506F3"/>
    <w:rsid w:val="00850EF9"/>
    <w:rsid w:val="00857656"/>
    <w:rsid w:val="00860EC3"/>
    <w:rsid w:val="008637A9"/>
    <w:rsid w:val="00871466"/>
    <w:rsid w:val="0087421A"/>
    <w:rsid w:val="0087482A"/>
    <w:rsid w:val="00875B36"/>
    <w:rsid w:val="008760D0"/>
    <w:rsid w:val="00877898"/>
    <w:rsid w:val="008801D5"/>
    <w:rsid w:val="00881F8C"/>
    <w:rsid w:val="008824C8"/>
    <w:rsid w:val="00882903"/>
    <w:rsid w:val="00882F83"/>
    <w:rsid w:val="00884741"/>
    <w:rsid w:val="00886B4A"/>
    <w:rsid w:val="0089269C"/>
    <w:rsid w:val="0089590D"/>
    <w:rsid w:val="008A137C"/>
    <w:rsid w:val="008A1696"/>
    <w:rsid w:val="008B06E5"/>
    <w:rsid w:val="008B2CC6"/>
    <w:rsid w:val="008B6EE1"/>
    <w:rsid w:val="008B791B"/>
    <w:rsid w:val="008C02D5"/>
    <w:rsid w:val="008C361A"/>
    <w:rsid w:val="008C488B"/>
    <w:rsid w:val="008C67C6"/>
    <w:rsid w:val="008C7285"/>
    <w:rsid w:val="008C791C"/>
    <w:rsid w:val="008D09F2"/>
    <w:rsid w:val="008D145B"/>
    <w:rsid w:val="008D3E1D"/>
    <w:rsid w:val="008F202A"/>
    <w:rsid w:val="008F2C79"/>
    <w:rsid w:val="008F397A"/>
    <w:rsid w:val="008F6EDC"/>
    <w:rsid w:val="009002F6"/>
    <w:rsid w:val="00907AB9"/>
    <w:rsid w:val="00911E3B"/>
    <w:rsid w:val="00912A6B"/>
    <w:rsid w:val="00913B0B"/>
    <w:rsid w:val="00914BE8"/>
    <w:rsid w:val="00917248"/>
    <w:rsid w:val="00921AC8"/>
    <w:rsid w:val="00921E9F"/>
    <w:rsid w:val="0092295A"/>
    <w:rsid w:val="00922BD1"/>
    <w:rsid w:val="009236E0"/>
    <w:rsid w:val="009300B8"/>
    <w:rsid w:val="0093151F"/>
    <w:rsid w:val="00931DDF"/>
    <w:rsid w:val="00931F28"/>
    <w:rsid w:val="00934EE7"/>
    <w:rsid w:val="00935C46"/>
    <w:rsid w:val="00937045"/>
    <w:rsid w:val="0094081C"/>
    <w:rsid w:val="009473D4"/>
    <w:rsid w:val="00953508"/>
    <w:rsid w:val="00954B5D"/>
    <w:rsid w:val="00961E08"/>
    <w:rsid w:val="00965562"/>
    <w:rsid w:val="009670F1"/>
    <w:rsid w:val="009678AD"/>
    <w:rsid w:val="009703C2"/>
    <w:rsid w:val="00972866"/>
    <w:rsid w:val="00982081"/>
    <w:rsid w:val="00983140"/>
    <w:rsid w:val="0098429D"/>
    <w:rsid w:val="009910CE"/>
    <w:rsid w:val="00992214"/>
    <w:rsid w:val="00992588"/>
    <w:rsid w:val="0099784E"/>
    <w:rsid w:val="009A5C0A"/>
    <w:rsid w:val="009A6D7C"/>
    <w:rsid w:val="009B2072"/>
    <w:rsid w:val="009B5D99"/>
    <w:rsid w:val="009B71E6"/>
    <w:rsid w:val="009C16C9"/>
    <w:rsid w:val="009C2314"/>
    <w:rsid w:val="009C57D1"/>
    <w:rsid w:val="009C6048"/>
    <w:rsid w:val="009C635B"/>
    <w:rsid w:val="009C79B2"/>
    <w:rsid w:val="009D0D1F"/>
    <w:rsid w:val="009D5811"/>
    <w:rsid w:val="009D668D"/>
    <w:rsid w:val="009D7118"/>
    <w:rsid w:val="009D7C89"/>
    <w:rsid w:val="009E0827"/>
    <w:rsid w:val="009E0D98"/>
    <w:rsid w:val="009E0EDF"/>
    <w:rsid w:val="009E10A5"/>
    <w:rsid w:val="009E4CA0"/>
    <w:rsid w:val="009E6AA0"/>
    <w:rsid w:val="009F09EB"/>
    <w:rsid w:val="009F2C41"/>
    <w:rsid w:val="009F360E"/>
    <w:rsid w:val="009F5DE9"/>
    <w:rsid w:val="009F65C7"/>
    <w:rsid w:val="009F672C"/>
    <w:rsid w:val="009F7FB1"/>
    <w:rsid w:val="00A01AE1"/>
    <w:rsid w:val="00A02A56"/>
    <w:rsid w:val="00A03B3B"/>
    <w:rsid w:val="00A03DBC"/>
    <w:rsid w:val="00A056DD"/>
    <w:rsid w:val="00A05A1E"/>
    <w:rsid w:val="00A060C9"/>
    <w:rsid w:val="00A10E96"/>
    <w:rsid w:val="00A13919"/>
    <w:rsid w:val="00A142D2"/>
    <w:rsid w:val="00A15DF6"/>
    <w:rsid w:val="00A229B7"/>
    <w:rsid w:val="00A233BA"/>
    <w:rsid w:val="00A24865"/>
    <w:rsid w:val="00A256A0"/>
    <w:rsid w:val="00A256E1"/>
    <w:rsid w:val="00A27B61"/>
    <w:rsid w:val="00A35A84"/>
    <w:rsid w:val="00A36267"/>
    <w:rsid w:val="00A3695D"/>
    <w:rsid w:val="00A37967"/>
    <w:rsid w:val="00A40794"/>
    <w:rsid w:val="00A42AA9"/>
    <w:rsid w:val="00A4590E"/>
    <w:rsid w:val="00A516EF"/>
    <w:rsid w:val="00A57EEA"/>
    <w:rsid w:val="00A63C04"/>
    <w:rsid w:val="00A642E6"/>
    <w:rsid w:val="00A67BC6"/>
    <w:rsid w:val="00A71241"/>
    <w:rsid w:val="00A7250D"/>
    <w:rsid w:val="00A72F0B"/>
    <w:rsid w:val="00A73918"/>
    <w:rsid w:val="00A75116"/>
    <w:rsid w:val="00A77C35"/>
    <w:rsid w:val="00A8288D"/>
    <w:rsid w:val="00A84754"/>
    <w:rsid w:val="00A8635A"/>
    <w:rsid w:val="00A87383"/>
    <w:rsid w:val="00A90235"/>
    <w:rsid w:val="00A946EA"/>
    <w:rsid w:val="00A94EE5"/>
    <w:rsid w:val="00A971D8"/>
    <w:rsid w:val="00AA2788"/>
    <w:rsid w:val="00AA340C"/>
    <w:rsid w:val="00AA4ABC"/>
    <w:rsid w:val="00AA4F97"/>
    <w:rsid w:val="00AA5ECB"/>
    <w:rsid w:val="00AA7288"/>
    <w:rsid w:val="00AB2B4A"/>
    <w:rsid w:val="00AB4CA1"/>
    <w:rsid w:val="00AB6740"/>
    <w:rsid w:val="00AB7F79"/>
    <w:rsid w:val="00AC5F8B"/>
    <w:rsid w:val="00AD08CA"/>
    <w:rsid w:val="00AD4FCF"/>
    <w:rsid w:val="00AE397E"/>
    <w:rsid w:val="00AE52E4"/>
    <w:rsid w:val="00AF1B99"/>
    <w:rsid w:val="00AF259E"/>
    <w:rsid w:val="00AF3062"/>
    <w:rsid w:val="00AF4D30"/>
    <w:rsid w:val="00AF75BD"/>
    <w:rsid w:val="00B0024D"/>
    <w:rsid w:val="00B006CE"/>
    <w:rsid w:val="00B02153"/>
    <w:rsid w:val="00B0342E"/>
    <w:rsid w:val="00B05082"/>
    <w:rsid w:val="00B051AF"/>
    <w:rsid w:val="00B104F9"/>
    <w:rsid w:val="00B10534"/>
    <w:rsid w:val="00B1327F"/>
    <w:rsid w:val="00B138A5"/>
    <w:rsid w:val="00B13E64"/>
    <w:rsid w:val="00B150C3"/>
    <w:rsid w:val="00B17AF3"/>
    <w:rsid w:val="00B20AAE"/>
    <w:rsid w:val="00B2283E"/>
    <w:rsid w:val="00B229A4"/>
    <w:rsid w:val="00B22FFE"/>
    <w:rsid w:val="00B237EA"/>
    <w:rsid w:val="00B23AEB"/>
    <w:rsid w:val="00B23C5F"/>
    <w:rsid w:val="00B23E0E"/>
    <w:rsid w:val="00B24A0E"/>
    <w:rsid w:val="00B27398"/>
    <w:rsid w:val="00B30498"/>
    <w:rsid w:val="00B30F4C"/>
    <w:rsid w:val="00B364FF"/>
    <w:rsid w:val="00B36CDA"/>
    <w:rsid w:val="00B37A48"/>
    <w:rsid w:val="00B40657"/>
    <w:rsid w:val="00B45E84"/>
    <w:rsid w:val="00B46B6E"/>
    <w:rsid w:val="00B4720D"/>
    <w:rsid w:val="00B47AE7"/>
    <w:rsid w:val="00B5082A"/>
    <w:rsid w:val="00B54358"/>
    <w:rsid w:val="00B562B2"/>
    <w:rsid w:val="00B57B7E"/>
    <w:rsid w:val="00B6065E"/>
    <w:rsid w:val="00B61806"/>
    <w:rsid w:val="00B648CF"/>
    <w:rsid w:val="00B6537B"/>
    <w:rsid w:val="00B71B2B"/>
    <w:rsid w:val="00B73C96"/>
    <w:rsid w:val="00B765D9"/>
    <w:rsid w:val="00B77FC6"/>
    <w:rsid w:val="00B81F24"/>
    <w:rsid w:val="00B84CD8"/>
    <w:rsid w:val="00B8601F"/>
    <w:rsid w:val="00B86AA8"/>
    <w:rsid w:val="00B92CDE"/>
    <w:rsid w:val="00B9306A"/>
    <w:rsid w:val="00B94325"/>
    <w:rsid w:val="00B9446D"/>
    <w:rsid w:val="00B94E9F"/>
    <w:rsid w:val="00BA1FFE"/>
    <w:rsid w:val="00BA4977"/>
    <w:rsid w:val="00BB0B25"/>
    <w:rsid w:val="00BB48CC"/>
    <w:rsid w:val="00BB499F"/>
    <w:rsid w:val="00BC2A2F"/>
    <w:rsid w:val="00BC2EAF"/>
    <w:rsid w:val="00BC3390"/>
    <w:rsid w:val="00BC39C8"/>
    <w:rsid w:val="00BC557E"/>
    <w:rsid w:val="00BC72C5"/>
    <w:rsid w:val="00BD18F9"/>
    <w:rsid w:val="00BD3918"/>
    <w:rsid w:val="00BD3A21"/>
    <w:rsid w:val="00BD4BD1"/>
    <w:rsid w:val="00BD4F38"/>
    <w:rsid w:val="00BD561D"/>
    <w:rsid w:val="00BD65B6"/>
    <w:rsid w:val="00BD78BE"/>
    <w:rsid w:val="00BD7C38"/>
    <w:rsid w:val="00BE1992"/>
    <w:rsid w:val="00BE303B"/>
    <w:rsid w:val="00BE7374"/>
    <w:rsid w:val="00BE7550"/>
    <w:rsid w:val="00BF0603"/>
    <w:rsid w:val="00BF4CE0"/>
    <w:rsid w:val="00BF589E"/>
    <w:rsid w:val="00BF6B37"/>
    <w:rsid w:val="00BF7C93"/>
    <w:rsid w:val="00C013DD"/>
    <w:rsid w:val="00C06EC7"/>
    <w:rsid w:val="00C10B40"/>
    <w:rsid w:val="00C14BC7"/>
    <w:rsid w:val="00C14F70"/>
    <w:rsid w:val="00C15F0B"/>
    <w:rsid w:val="00C179BB"/>
    <w:rsid w:val="00C21D5C"/>
    <w:rsid w:val="00C2256A"/>
    <w:rsid w:val="00C24F6F"/>
    <w:rsid w:val="00C31149"/>
    <w:rsid w:val="00C3140A"/>
    <w:rsid w:val="00C316C2"/>
    <w:rsid w:val="00C32659"/>
    <w:rsid w:val="00C35ADA"/>
    <w:rsid w:val="00C36309"/>
    <w:rsid w:val="00C37B76"/>
    <w:rsid w:val="00C37C3B"/>
    <w:rsid w:val="00C4009B"/>
    <w:rsid w:val="00C404A6"/>
    <w:rsid w:val="00C413F1"/>
    <w:rsid w:val="00C41524"/>
    <w:rsid w:val="00C427C0"/>
    <w:rsid w:val="00C437CA"/>
    <w:rsid w:val="00C439C6"/>
    <w:rsid w:val="00C43DB5"/>
    <w:rsid w:val="00C45747"/>
    <w:rsid w:val="00C47DC8"/>
    <w:rsid w:val="00C51A9D"/>
    <w:rsid w:val="00C51BB2"/>
    <w:rsid w:val="00C52E71"/>
    <w:rsid w:val="00C57EA1"/>
    <w:rsid w:val="00C57F62"/>
    <w:rsid w:val="00C6068A"/>
    <w:rsid w:val="00C657E9"/>
    <w:rsid w:val="00C71398"/>
    <w:rsid w:val="00C718CB"/>
    <w:rsid w:val="00C71BB3"/>
    <w:rsid w:val="00C72510"/>
    <w:rsid w:val="00C75421"/>
    <w:rsid w:val="00C75D76"/>
    <w:rsid w:val="00C77E1B"/>
    <w:rsid w:val="00C8727C"/>
    <w:rsid w:val="00C91D11"/>
    <w:rsid w:val="00C92198"/>
    <w:rsid w:val="00C949DC"/>
    <w:rsid w:val="00CA13A7"/>
    <w:rsid w:val="00CA28BA"/>
    <w:rsid w:val="00CA2EB1"/>
    <w:rsid w:val="00CA34D0"/>
    <w:rsid w:val="00CA615F"/>
    <w:rsid w:val="00CA7607"/>
    <w:rsid w:val="00CB0247"/>
    <w:rsid w:val="00CB2F66"/>
    <w:rsid w:val="00CB34A4"/>
    <w:rsid w:val="00CC35A9"/>
    <w:rsid w:val="00CC6835"/>
    <w:rsid w:val="00CD089D"/>
    <w:rsid w:val="00CD0DAD"/>
    <w:rsid w:val="00CD32F9"/>
    <w:rsid w:val="00CD6334"/>
    <w:rsid w:val="00CD7F72"/>
    <w:rsid w:val="00CF00DE"/>
    <w:rsid w:val="00CF0149"/>
    <w:rsid w:val="00CF0CD6"/>
    <w:rsid w:val="00CF6C13"/>
    <w:rsid w:val="00CF7CBD"/>
    <w:rsid w:val="00D045AF"/>
    <w:rsid w:val="00D05AE8"/>
    <w:rsid w:val="00D05EB6"/>
    <w:rsid w:val="00D07A01"/>
    <w:rsid w:val="00D1170E"/>
    <w:rsid w:val="00D13E87"/>
    <w:rsid w:val="00D14AB4"/>
    <w:rsid w:val="00D17020"/>
    <w:rsid w:val="00D20FDE"/>
    <w:rsid w:val="00D22B91"/>
    <w:rsid w:val="00D2374D"/>
    <w:rsid w:val="00D32D36"/>
    <w:rsid w:val="00D330E0"/>
    <w:rsid w:val="00D34C10"/>
    <w:rsid w:val="00D42223"/>
    <w:rsid w:val="00D42303"/>
    <w:rsid w:val="00D43119"/>
    <w:rsid w:val="00D45058"/>
    <w:rsid w:val="00D45E86"/>
    <w:rsid w:val="00D46B7A"/>
    <w:rsid w:val="00D477D4"/>
    <w:rsid w:val="00D5185E"/>
    <w:rsid w:val="00D53329"/>
    <w:rsid w:val="00D54354"/>
    <w:rsid w:val="00D6235C"/>
    <w:rsid w:val="00D6449D"/>
    <w:rsid w:val="00D65C94"/>
    <w:rsid w:val="00D661E7"/>
    <w:rsid w:val="00D67070"/>
    <w:rsid w:val="00D72288"/>
    <w:rsid w:val="00D726F2"/>
    <w:rsid w:val="00D74120"/>
    <w:rsid w:val="00D77CA6"/>
    <w:rsid w:val="00D8011F"/>
    <w:rsid w:val="00D8048B"/>
    <w:rsid w:val="00D8353C"/>
    <w:rsid w:val="00D839E1"/>
    <w:rsid w:val="00D856C1"/>
    <w:rsid w:val="00D91819"/>
    <w:rsid w:val="00D94A49"/>
    <w:rsid w:val="00D94CF4"/>
    <w:rsid w:val="00D9686C"/>
    <w:rsid w:val="00DA008B"/>
    <w:rsid w:val="00DA2E79"/>
    <w:rsid w:val="00DA2EBE"/>
    <w:rsid w:val="00DA30BE"/>
    <w:rsid w:val="00DA3C88"/>
    <w:rsid w:val="00DA49F5"/>
    <w:rsid w:val="00DA55C5"/>
    <w:rsid w:val="00DA5C0B"/>
    <w:rsid w:val="00DA664F"/>
    <w:rsid w:val="00DB1BAA"/>
    <w:rsid w:val="00DB4522"/>
    <w:rsid w:val="00DC23E5"/>
    <w:rsid w:val="00DC29FB"/>
    <w:rsid w:val="00DC2F1B"/>
    <w:rsid w:val="00DC3F0F"/>
    <w:rsid w:val="00DD05CF"/>
    <w:rsid w:val="00DD163E"/>
    <w:rsid w:val="00DD79F8"/>
    <w:rsid w:val="00DE2026"/>
    <w:rsid w:val="00DE265E"/>
    <w:rsid w:val="00DF41C6"/>
    <w:rsid w:val="00DF481A"/>
    <w:rsid w:val="00DF54F8"/>
    <w:rsid w:val="00DF55D6"/>
    <w:rsid w:val="00DF7C89"/>
    <w:rsid w:val="00DF7D06"/>
    <w:rsid w:val="00DF7DB7"/>
    <w:rsid w:val="00E00F48"/>
    <w:rsid w:val="00E0246A"/>
    <w:rsid w:val="00E06780"/>
    <w:rsid w:val="00E102C3"/>
    <w:rsid w:val="00E10771"/>
    <w:rsid w:val="00E117AB"/>
    <w:rsid w:val="00E12E55"/>
    <w:rsid w:val="00E131A9"/>
    <w:rsid w:val="00E139D8"/>
    <w:rsid w:val="00E14527"/>
    <w:rsid w:val="00E14707"/>
    <w:rsid w:val="00E15AF2"/>
    <w:rsid w:val="00E21BAF"/>
    <w:rsid w:val="00E2231B"/>
    <w:rsid w:val="00E245C1"/>
    <w:rsid w:val="00E24918"/>
    <w:rsid w:val="00E255BF"/>
    <w:rsid w:val="00E30726"/>
    <w:rsid w:val="00E31C64"/>
    <w:rsid w:val="00E36E1B"/>
    <w:rsid w:val="00E37DA9"/>
    <w:rsid w:val="00E403BA"/>
    <w:rsid w:val="00E411C5"/>
    <w:rsid w:val="00E44CFC"/>
    <w:rsid w:val="00E455BB"/>
    <w:rsid w:val="00E4576E"/>
    <w:rsid w:val="00E46B6C"/>
    <w:rsid w:val="00E505EA"/>
    <w:rsid w:val="00E52255"/>
    <w:rsid w:val="00E547EF"/>
    <w:rsid w:val="00E56C40"/>
    <w:rsid w:val="00E56E90"/>
    <w:rsid w:val="00E56F12"/>
    <w:rsid w:val="00E5750D"/>
    <w:rsid w:val="00E62718"/>
    <w:rsid w:val="00E62A7A"/>
    <w:rsid w:val="00E66FDD"/>
    <w:rsid w:val="00E6721E"/>
    <w:rsid w:val="00E70B71"/>
    <w:rsid w:val="00E71020"/>
    <w:rsid w:val="00E7271E"/>
    <w:rsid w:val="00E72AB5"/>
    <w:rsid w:val="00E7666A"/>
    <w:rsid w:val="00E77132"/>
    <w:rsid w:val="00E85335"/>
    <w:rsid w:val="00E87FEE"/>
    <w:rsid w:val="00E92223"/>
    <w:rsid w:val="00E923F3"/>
    <w:rsid w:val="00E947EB"/>
    <w:rsid w:val="00EA2162"/>
    <w:rsid w:val="00EA2D3C"/>
    <w:rsid w:val="00EA35A9"/>
    <w:rsid w:val="00EA40FF"/>
    <w:rsid w:val="00EA44C3"/>
    <w:rsid w:val="00EA555E"/>
    <w:rsid w:val="00EA617C"/>
    <w:rsid w:val="00EB779D"/>
    <w:rsid w:val="00EC04BF"/>
    <w:rsid w:val="00EC13B1"/>
    <w:rsid w:val="00EC1CD8"/>
    <w:rsid w:val="00EC2258"/>
    <w:rsid w:val="00EC2514"/>
    <w:rsid w:val="00EC3383"/>
    <w:rsid w:val="00EC3450"/>
    <w:rsid w:val="00ED31CE"/>
    <w:rsid w:val="00ED76B3"/>
    <w:rsid w:val="00EE2E35"/>
    <w:rsid w:val="00EE3D82"/>
    <w:rsid w:val="00EF2740"/>
    <w:rsid w:val="00EF2CE5"/>
    <w:rsid w:val="00EF32E2"/>
    <w:rsid w:val="00EF39C9"/>
    <w:rsid w:val="00EF4967"/>
    <w:rsid w:val="00EF6485"/>
    <w:rsid w:val="00F04105"/>
    <w:rsid w:val="00F0590D"/>
    <w:rsid w:val="00F07EB8"/>
    <w:rsid w:val="00F10193"/>
    <w:rsid w:val="00F12966"/>
    <w:rsid w:val="00F13FD3"/>
    <w:rsid w:val="00F1539B"/>
    <w:rsid w:val="00F17C4B"/>
    <w:rsid w:val="00F20033"/>
    <w:rsid w:val="00F201EC"/>
    <w:rsid w:val="00F21C6D"/>
    <w:rsid w:val="00F22A2C"/>
    <w:rsid w:val="00F23A11"/>
    <w:rsid w:val="00F24E48"/>
    <w:rsid w:val="00F32335"/>
    <w:rsid w:val="00F32494"/>
    <w:rsid w:val="00F32CE6"/>
    <w:rsid w:val="00F375DA"/>
    <w:rsid w:val="00F40782"/>
    <w:rsid w:val="00F4412A"/>
    <w:rsid w:val="00F45E2F"/>
    <w:rsid w:val="00F51928"/>
    <w:rsid w:val="00F523BC"/>
    <w:rsid w:val="00F5262F"/>
    <w:rsid w:val="00F53082"/>
    <w:rsid w:val="00F53843"/>
    <w:rsid w:val="00F5468B"/>
    <w:rsid w:val="00F55A06"/>
    <w:rsid w:val="00F5641B"/>
    <w:rsid w:val="00F56A13"/>
    <w:rsid w:val="00F620F9"/>
    <w:rsid w:val="00F624D9"/>
    <w:rsid w:val="00F64E8B"/>
    <w:rsid w:val="00F65E74"/>
    <w:rsid w:val="00F6661C"/>
    <w:rsid w:val="00F66F3E"/>
    <w:rsid w:val="00F673D0"/>
    <w:rsid w:val="00F70F10"/>
    <w:rsid w:val="00F755F6"/>
    <w:rsid w:val="00F77CF0"/>
    <w:rsid w:val="00F77D7A"/>
    <w:rsid w:val="00F80D38"/>
    <w:rsid w:val="00F81907"/>
    <w:rsid w:val="00F81A6B"/>
    <w:rsid w:val="00F8779C"/>
    <w:rsid w:val="00F9251F"/>
    <w:rsid w:val="00F93A2B"/>
    <w:rsid w:val="00F948FF"/>
    <w:rsid w:val="00F94B0F"/>
    <w:rsid w:val="00F97B61"/>
    <w:rsid w:val="00FA0CB9"/>
    <w:rsid w:val="00FA41E2"/>
    <w:rsid w:val="00FA6917"/>
    <w:rsid w:val="00FC3AF0"/>
    <w:rsid w:val="00FC5DC6"/>
    <w:rsid w:val="00FC6741"/>
    <w:rsid w:val="00FC6F9B"/>
    <w:rsid w:val="00FD0DBD"/>
    <w:rsid w:val="00FD489D"/>
    <w:rsid w:val="00FD7798"/>
    <w:rsid w:val="00FE0111"/>
    <w:rsid w:val="00FE02DD"/>
    <w:rsid w:val="00FE04E2"/>
    <w:rsid w:val="00FE0575"/>
    <w:rsid w:val="00FE302C"/>
    <w:rsid w:val="00FE3125"/>
    <w:rsid w:val="00FE55C4"/>
    <w:rsid w:val="00FE610A"/>
    <w:rsid w:val="00FE6C55"/>
    <w:rsid w:val="00FF2788"/>
    <w:rsid w:val="00FF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7B777"/>
  <w15:docId w15:val="{A276391B-1579-4F37-B461-0CEA5CB8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uiPriority w:val="99"/>
    <w:rsid w:val="002A1B9E"/>
    <w:rPr>
      <w:sz w:val="16"/>
      <w:szCs w:val="16"/>
    </w:rPr>
  </w:style>
  <w:style w:type="paragraph" w:styleId="af3">
    <w:name w:val="annotation text"/>
    <w:basedOn w:val="a"/>
    <w:link w:val="af4"/>
    <w:uiPriority w:val="99"/>
    <w:rsid w:val="002A1B9E"/>
    <w:rPr>
      <w:sz w:val="20"/>
      <w:szCs w:val="20"/>
    </w:rPr>
  </w:style>
  <w:style w:type="character" w:customStyle="1" w:styleId="af4">
    <w:name w:val="טקסט הערה תו"/>
    <w:basedOn w:val="a0"/>
    <w:link w:val="af3"/>
    <w:uiPriority w:val="99"/>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 w:type="character" w:customStyle="1" w:styleId="27">
    <w:name w:val="אזכור לא מזוהה2"/>
    <w:basedOn w:val="a0"/>
    <w:uiPriority w:val="99"/>
    <w:semiHidden/>
    <w:unhideWhenUsed/>
    <w:rsid w:val="00CF0CD6"/>
    <w:rPr>
      <w:color w:val="605E5C"/>
      <w:shd w:val="clear" w:color="auto" w:fill="E1DFDD"/>
    </w:rPr>
  </w:style>
  <w:style w:type="character" w:styleId="aff6">
    <w:name w:val="Unresolved Mention"/>
    <w:basedOn w:val="a0"/>
    <w:uiPriority w:val="99"/>
    <w:semiHidden/>
    <w:unhideWhenUsed/>
    <w:rsid w:val="00CC6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chief-scientist.education.gov.i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dan@education.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E&amp;q=https%3A%2F%2Fbit.ly%2F4dxV3Le" TargetMode="External"/><Relationship Id="rId5" Type="http://schemas.openxmlformats.org/officeDocument/2006/relationships/webSettings" Target="webSettings.xml"/><Relationship Id="rId15" Type="http://schemas.openxmlformats.org/officeDocument/2006/relationships/hyperlink" Target="https://sapakim.education.gov.il/tech-standards/security-standard/" TargetMode="External"/><Relationship Id="rId10" Type="http://schemas.openxmlformats.org/officeDocument/2006/relationships/hyperlink" Target="https://apps.education.gov.il/Mankal/horaa.aspx?siduri=52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ief-scientist.education.gov.il/kol-kore/" TargetMode="External"/><Relationship Id="rId14" Type="http://schemas.openxmlformats.org/officeDocument/2006/relationships/hyperlink" Target="https://sapakim.education.gov.il/tech-standards/security-standard/"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madan@education.gov.il" TargetMode="External"/><Relationship Id="rId1" Type="http://schemas.openxmlformats.org/officeDocument/2006/relationships/hyperlink" Target="https://chief-scientist.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77046-156C-4417-B4DD-A3FB280C2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0</TotalTime>
  <Pages>39</Pages>
  <Words>12167</Words>
  <Characters>60840</Characters>
  <Application>Microsoft Office Word</Application>
  <DocSecurity>0</DocSecurity>
  <Lines>507</Lines>
  <Paragraphs>145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72862</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creator>HNU1571</dc:creator>
  <cp:lastModifiedBy>בטי כהן</cp:lastModifiedBy>
  <cp:revision>2</cp:revision>
  <cp:lastPrinted>2025-07-16T10:48:00Z</cp:lastPrinted>
  <dcterms:created xsi:type="dcterms:W3CDTF">2026-08-17T05:27:00Z</dcterms:created>
  <dcterms:modified xsi:type="dcterms:W3CDTF">2026-08-17T05:27:00Z</dcterms:modified>
</cp:coreProperties>
</file>